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96D" w:rsidRPr="00175E0F" w:rsidRDefault="0060596D" w:rsidP="006059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5E0F">
        <w:rPr>
          <w:rFonts w:ascii="Times New Roman" w:hAnsi="Times New Roman" w:cs="Times New Roman"/>
          <w:b/>
        </w:rPr>
        <w:t>МУНИЦИПАЛЬНОЕ БЮДЖЕТНОЕ УЧРЕЖДЕНИЕ</w:t>
      </w:r>
    </w:p>
    <w:p w:rsidR="0060596D" w:rsidRPr="00175E0F" w:rsidRDefault="0060596D" w:rsidP="006059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5E0F">
        <w:rPr>
          <w:rFonts w:ascii="Times New Roman" w:hAnsi="Times New Roman" w:cs="Times New Roman"/>
          <w:b/>
        </w:rPr>
        <w:t>«КАНДАЛАКШСКАЯ ЦЕНТРАЛИЗОВАННАЯ БИБЛИОТЕЧНАЯ СИСТЕМА»</w:t>
      </w:r>
    </w:p>
    <w:p w:rsidR="0060596D" w:rsidRPr="00175E0F" w:rsidRDefault="0060596D" w:rsidP="0060596D">
      <w:pPr>
        <w:spacing w:after="0" w:line="240" w:lineRule="auto"/>
        <w:rPr>
          <w:rFonts w:ascii="Times New Roman" w:hAnsi="Times New Roman" w:cs="Times New Roman"/>
          <w:b/>
        </w:rPr>
      </w:pPr>
    </w:p>
    <w:p w:rsidR="0060596D" w:rsidRPr="00175E0F" w:rsidRDefault="0060596D" w:rsidP="0060596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75E0F">
        <w:rPr>
          <w:rFonts w:ascii="Times New Roman" w:hAnsi="Times New Roman" w:cs="Times New Roman"/>
          <w:sz w:val="18"/>
          <w:szCs w:val="18"/>
        </w:rPr>
        <w:t>184056, Мурманская обл., г. Кандалакша, ул. Первомайская, д. 40;</w:t>
      </w:r>
    </w:p>
    <w:p w:rsidR="0060596D" w:rsidRPr="00175E0F" w:rsidRDefault="0060596D" w:rsidP="0060596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75E0F">
        <w:rPr>
          <w:rFonts w:ascii="Times New Roman" w:hAnsi="Times New Roman" w:cs="Times New Roman"/>
          <w:sz w:val="18"/>
          <w:szCs w:val="18"/>
        </w:rPr>
        <w:t>тел./факс 8-815-33-9-25-62; е-</w:t>
      </w:r>
      <w:r w:rsidRPr="00175E0F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175E0F">
        <w:rPr>
          <w:rFonts w:ascii="Times New Roman" w:hAnsi="Times New Roman" w:cs="Times New Roman"/>
          <w:sz w:val="18"/>
          <w:szCs w:val="18"/>
        </w:rPr>
        <w:t>:</w:t>
      </w:r>
      <w:proofErr w:type="spellStart"/>
      <w:r w:rsidRPr="00175E0F">
        <w:rPr>
          <w:rFonts w:ascii="Times New Roman" w:hAnsi="Times New Roman" w:cs="Times New Roman"/>
          <w:sz w:val="18"/>
          <w:szCs w:val="18"/>
          <w:lang w:val="en-US"/>
        </w:rPr>
        <w:t>pushk</w:t>
      </w:r>
      <w:proofErr w:type="spellEnd"/>
      <w:r w:rsidRPr="00175E0F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175E0F">
        <w:rPr>
          <w:rFonts w:ascii="Times New Roman" w:hAnsi="Times New Roman" w:cs="Times New Roman"/>
          <w:sz w:val="18"/>
          <w:szCs w:val="18"/>
          <w:lang w:val="en-US"/>
        </w:rPr>
        <w:t>elena</w:t>
      </w:r>
      <w:proofErr w:type="spellEnd"/>
      <w:r w:rsidRPr="00175E0F">
        <w:rPr>
          <w:rFonts w:ascii="Times New Roman" w:hAnsi="Times New Roman" w:cs="Times New Roman"/>
          <w:sz w:val="18"/>
          <w:szCs w:val="18"/>
        </w:rPr>
        <w:t>@</w:t>
      </w:r>
      <w:proofErr w:type="spellStart"/>
      <w:r w:rsidRPr="00175E0F">
        <w:rPr>
          <w:rFonts w:ascii="Times New Roman" w:hAnsi="Times New Roman" w:cs="Times New Roman"/>
          <w:sz w:val="18"/>
          <w:szCs w:val="18"/>
          <w:lang w:val="en-US"/>
        </w:rPr>
        <w:t>yandex</w:t>
      </w:r>
      <w:proofErr w:type="spellEnd"/>
      <w:r w:rsidRPr="00175E0F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175E0F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60596D" w:rsidRPr="00175E0F" w:rsidRDefault="0060596D" w:rsidP="0060596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175E0F">
        <w:rPr>
          <w:rFonts w:ascii="Times New Roman" w:eastAsia="Times New Roman" w:hAnsi="Times New Roman" w:cs="Times New Roman"/>
          <w:bCs/>
          <w:sz w:val="18"/>
          <w:szCs w:val="18"/>
        </w:rPr>
        <w:t>ОКПО 88025982, ИНН 5102050761, КПП 510201001</w:t>
      </w:r>
    </w:p>
    <w:p w:rsidR="0060596D" w:rsidRPr="00175E0F" w:rsidRDefault="0060596D" w:rsidP="0060596D">
      <w:pPr>
        <w:spacing w:after="0" w:line="240" w:lineRule="auto"/>
        <w:rPr>
          <w:rFonts w:ascii="Times New Roman" w:hAnsi="Times New Roman" w:cs="Times New Roman"/>
          <w:b/>
        </w:rPr>
      </w:pPr>
      <w:r w:rsidRPr="00175E0F">
        <w:rPr>
          <w:rFonts w:ascii="Times New Roman" w:hAnsi="Times New Roman" w:cs="Times New Roman"/>
          <w:b/>
        </w:rPr>
        <w:t>________________________________________________________________________</w:t>
      </w:r>
      <w:r>
        <w:rPr>
          <w:rFonts w:ascii="Times New Roman" w:hAnsi="Times New Roman" w:cs="Times New Roman"/>
          <w:b/>
        </w:rPr>
        <w:t>____________________________________________________</w:t>
      </w:r>
      <w:r w:rsidRPr="00175E0F">
        <w:rPr>
          <w:rFonts w:ascii="Times New Roman" w:hAnsi="Times New Roman" w:cs="Times New Roman"/>
          <w:b/>
        </w:rPr>
        <w:t>________</w:t>
      </w:r>
    </w:p>
    <w:p w:rsidR="0060596D" w:rsidRPr="00175E0F" w:rsidRDefault="0060596D" w:rsidP="00605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pPr w:leftFromText="180" w:rightFromText="180" w:vertAnchor="page" w:horzAnchor="margin" w:tblpY="3676"/>
        <w:tblW w:w="14709" w:type="dxa"/>
        <w:tblLook w:val="04A0" w:firstRow="1" w:lastRow="0" w:firstColumn="1" w:lastColumn="0" w:noHBand="0" w:noVBand="1"/>
      </w:tblPr>
      <w:tblGrid>
        <w:gridCol w:w="8472"/>
        <w:gridCol w:w="6237"/>
      </w:tblGrid>
      <w:tr w:rsidR="0060596D" w:rsidRPr="00175E0F" w:rsidTr="0060596D">
        <w:tc>
          <w:tcPr>
            <w:tcW w:w="8472" w:type="dxa"/>
            <w:hideMark/>
          </w:tcPr>
          <w:p w:rsidR="0060596D" w:rsidRPr="00175E0F" w:rsidRDefault="0060596D" w:rsidP="008114A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</w:rPr>
            </w:pPr>
            <w:r w:rsidRPr="00175E0F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175E0F">
              <w:rPr>
                <w:rFonts w:ascii="Times New Roman" w:hAnsi="Times New Roman" w:cs="Times New Roman"/>
              </w:rPr>
              <w:t xml:space="preserve">№  </w:t>
            </w:r>
            <w:r w:rsidR="008114A8">
              <w:rPr>
                <w:rFonts w:ascii="Times New Roman" w:hAnsi="Times New Roman" w:cs="Times New Roman"/>
              </w:rPr>
              <w:t>164</w:t>
            </w:r>
            <w:proofErr w:type="gramEnd"/>
            <w:r w:rsidRPr="00175E0F">
              <w:rPr>
                <w:rFonts w:ascii="Times New Roman" w:hAnsi="Times New Roman" w:cs="Times New Roman"/>
              </w:rPr>
              <w:t xml:space="preserve"> от </w:t>
            </w:r>
            <w:r w:rsidR="008114A8">
              <w:rPr>
                <w:rFonts w:ascii="Times New Roman" w:hAnsi="Times New Roman" w:cs="Times New Roman"/>
              </w:rPr>
              <w:t>17.06</w:t>
            </w:r>
            <w:r w:rsidRPr="00175E0F">
              <w:rPr>
                <w:rFonts w:ascii="Times New Roman" w:hAnsi="Times New Roman" w:cs="Times New Roman"/>
              </w:rPr>
              <w:t>.2016г.</w:t>
            </w:r>
          </w:p>
        </w:tc>
        <w:tc>
          <w:tcPr>
            <w:tcW w:w="6237" w:type="dxa"/>
            <w:hideMark/>
          </w:tcPr>
          <w:p w:rsidR="0060596D" w:rsidRPr="00175E0F" w:rsidRDefault="0060596D" w:rsidP="0060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75E0F">
              <w:rPr>
                <w:rFonts w:ascii="Times New Roman" w:hAnsi="Times New Roman" w:cs="Times New Roman"/>
              </w:rPr>
              <w:t>Начальнику отдела по культуре и делам молодежи администрации муниципального образования городское поселение Кандалакша Кандалакшского района</w:t>
            </w:r>
          </w:p>
          <w:p w:rsidR="0060596D" w:rsidRPr="00175E0F" w:rsidRDefault="0060596D" w:rsidP="006059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5E0F">
              <w:rPr>
                <w:rFonts w:ascii="Times New Roman" w:hAnsi="Times New Roman" w:cs="Times New Roman"/>
              </w:rPr>
              <w:t>С.В. Луневой</w:t>
            </w:r>
          </w:p>
        </w:tc>
      </w:tr>
    </w:tbl>
    <w:p w:rsidR="0060596D" w:rsidRPr="00175E0F" w:rsidRDefault="0060596D" w:rsidP="0060596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0596D" w:rsidRDefault="0060596D" w:rsidP="0060596D">
      <w:pPr>
        <w:ind w:firstLine="709"/>
        <w:jc w:val="both"/>
        <w:rPr>
          <w:rFonts w:ascii="Times New Roman" w:hAnsi="Times New Roman" w:cs="Times New Roman"/>
        </w:rPr>
      </w:pPr>
      <w:r w:rsidRPr="00175E0F">
        <w:rPr>
          <w:rFonts w:ascii="Times New Roman" w:hAnsi="Times New Roman" w:cs="Times New Roman"/>
        </w:rPr>
        <w:t>Муниципальное бюджетное учреждение «Кандалакшская централизованная библиотечная система»</w:t>
      </w:r>
      <w:r>
        <w:rPr>
          <w:rFonts w:ascii="Times New Roman" w:hAnsi="Times New Roman" w:cs="Times New Roman"/>
        </w:rPr>
        <w:t xml:space="preserve"> </w:t>
      </w:r>
      <w:r w:rsidRPr="00175E0F">
        <w:rPr>
          <w:rFonts w:ascii="Times New Roman" w:hAnsi="Times New Roman" w:cs="Times New Roman"/>
        </w:rPr>
        <w:t>предоставляет следующую информацию</w:t>
      </w:r>
      <w:r>
        <w:rPr>
          <w:rFonts w:ascii="Times New Roman" w:hAnsi="Times New Roman" w:cs="Times New Roman"/>
        </w:rPr>
        <w:t xml:space="preserve"> о выполнении мероприятий дорожной карты за 1 </w:t>
      </w:r>
      <w:r w:rsidR="008114A8">
        <w:rPr>
          <w:rFonts w:ascii="Times New Roman" w:hAnsi="Times New Roman" w:cs="Times New Roman"/>
        </w:rPr>
        <w:t>полугодие</w:t>
      </w:r>
      <w:r>
        <w:rPr>
          <w:rFonts w:ascii="Times New Roman" w:hAnsi="Times New Roman" w:cs="Times New Roman"/>
        </w:rPr>
        <w:t xml:space="preserve"> 2016г.</w:t>
      </w:r>
    </w:p>
    <w:p w:rsidR="0060596D" w:rsidRDefault="00691E42" w:rsidP="00605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E42">
        <w:rPr>
          <w:rFonts w:ascii="Times New Roman" w:hAnsi="Times New Roman" w:cs="Times New Roman"/>
          <w:b/>
          <w:sz w:val="24"/>
          <w:szCs w:val="24"/>
        </w:rPr>
        <w:t>Отчет о</w:t>
      </w:r>
      <w:r w:rsidR="0039000E">
        <w:rPr>
          <w:rFonts w:ascii="Times New Roman" w:hAnsi="Times New Roman" w:cs="Times New Roman"/>
          <w:b/>
          <w:sz w:val="24"/>
          <w:szCs w:val="24"/>
        </w:rPr>
        <w:t xml:space="preserve"> выполнении Плана мероприятий («</w:t>
      </w:r>
      <w:r w:rsidRPr="00691E42">
        <w:rPr>
          <w:rFonts w:ascii="Times New Roman" w:hAnsi="Times New Roman" w:cs="Times New Roman"/>
          <w:b/>
          <w:sz w:val="24"/>
          <w:szCs w:val="24"/>
        </w:rPr>
        <w:t>дорожной карты</w:t>
      </w:r>
      <w:r w:rsidR="0039000E">
        <w:rPr>
          <w:rFonts w:ascii="Times New Roman" w:hAnsi="Times New Roman" w:cs="Times New Roman"/>
          <w:b/>
          <w:sz w:val="24"/>
          <w:szCs w:val="24"/>
        </w:rPr>
        <w:t>»</w:t>
      </w:r>
      <w:r w:rsidRPr="00691E42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91E42" w:rsidRDefault="00691E42" w:rsidP="00605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E42">
        <w:rPr>
          <w:rFonts w:ascii="Times New Roman" w:hAnsi="Times New Roman" w:cs="Times New Roman"/>
          <w:b/>
          <w:sz w:val="24"/>
          <w:szCs w:val="24"/>
        </w:rPr>
        <w:t xml:space="preserve">направленный на повышение </w:t>
      </w:r>
      <w:r w:rsidR="0039000E">
        <w:rPr>
          <w:rFonts w:ascii="Times New Roman" w:hAnsi="Times New Roman" w:cs="Times New Roman"/>
          <w:b/>
          <w:sz w:val="24"/>
          <w:szCs w:val="24"/>
        </w:rPr>
        <w:t>эффективности деятельности МБУ «</w:t>
      </w:r>
      <w:r w:rsidRPr="00691E42">
        <w:rPr>
          <w:rFonts w:ascii="Times New Roman" w:hAnsi="Times New Roman" w:cs="Times New Roman"/>
          <w:b/>
          <w:sz w:val="24"/>
          <w:szCs w:val="24"/>
        </w:rPr>
        <w:t>Кандалакшская ЦБС</w:t>
      </w:r>
      <w:r w:rsidR="0039000E">
        <w:rPr>
          <w:rFonts w:ascii="Times New Roman" w:hAnsi="Times New Roman" w:cs="Times New Roman"/>
          <w:b/>
          <w:sz w:val="24"/>
          <w:szCs w:val="24"/>
        </w:rPr>
        <w:t>»</w:t>
      </w:r>
    </w:p>
    <w:p w:rsidR="0060596D" w:rsidRPr="0060596D" w:rsidRDefault="0060596D" w:rsidP="00691E42">
      <w:pPr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91E42" w:rsidRDefault="00691E42" w:rsidP="0060596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Целевые показа</w:t>
      </w:r>
      <w:r w:rsidR="0039000E">
        <w:rPr>
          <w:rFonts w:ascii="Times New Roman" w:hAnsi="Times New Roman" w:cs="Times New Roman"/>
          <w:b/>
          <w:sz w:val="24"/>
          <w:szCs w:val="24"/>
        </w:rPr>
        <w:t>тели (индикаторы) развития МБУ «</w:t>
      </w:r>
      <w:r>
        <w:rPr>
          <w:rFonts w:ascii="Times New Roman" w:hAnsi="Times New Roman" w:cs="Times New Roman"/>
          <w:b/>
          <w:sz w:val="24"/>
          <w:szCs w:val="24"/>
        </w:rPr>
        <w:t>Кандалакшская ЦБС</w:t>
      </w:r>
      <w:r w:rsidR="0039000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и меры, обеспечивающие их достижение</w:t>
      </w:r>
      <w:r w:rsidR="008114A8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691E42" w:rsidRPr="00BC04AA" w:rsidRDefault="00691E42" w:rsidP="0060596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количества библиографических записей в электронных каталогах библиотек городского поселения Кандалакша Кандалакшского района Мурманской области, в </w:t>
      </w:r>
      <w:proofErr w:type="spellStart"/>
      <w:r w:rsidRPr="00BC04A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BC04A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включенных в Сводный электронный каталог библиотек Мурманской области (по сравнению с предыдущим годом):</w:t>
      </w:r>
    </w:p>
    <w:p w:rsidR="00691E42" w:rsidRPr="00691E42" w:rsidRDefault="00691E42" w:rsidP="0060596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691E42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BC04AA">
        <w:rPr>
          <w:rFonts w:ascii="Times New Roman" w:hAnsi="Times New Roman" w:cs="Times New Roman"/>
          <w:i/>
          <w:sz w:val="24"/>
          <w:szCs w:val="24"/>
        </w:rPr>
        <w:t xml:space="preserve">в процентах, </w:t>
      </w:r>
      <w:r w:rsidRPr="00691E42">
        <w:rPr>
          <w:rFonts w:ascii="Times New Roman" w:eastAsia="Calibri" w:hAnsi="Times New Roman" w:cs="Times New Roman"/>
          <w:i/>
          <w:sz w:val="24"/>
          <w:szCs w:val="24"/>
        </w:rPr>
        <w:t xml:space="preserve"> натуральных показателях)</w:t>
      </w:r>
    </w:p>
    <w:tbl>
      <w:tblPr>
        <w:tblW w:w="1360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  <w:gridCol w:w="1418"/>
        <w:gridCol w:w="1418"/>
        <w:gridCol w:w="1417"/>
        <w:gridCol w:w="1276"/>
        <w:gridCol w:w="1134"/>
        <w:gridCol w:w="993"/>
        <w:gridCol w:w="1559"/>
        <w:gridCol w:w="1417"/>
      </w:tblGrid>
      <w:tr w:rsidR="00691E42" w:rsidRPr="00691E42" w:rsidTr="00093602">
        <w:tc>
          <w:tcPr>
            <w:tcW w:w="1559" w:type="dxa"/>
            <w:shd w:val="clear" w:color="auto" w:fill="auto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418" w:type="dxa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shd w:val="clear" w:color="auto" w:fill="auto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shd w:val="clear" w:color="auto" w:fill="auto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691E42" w:rsidRPr="00691E42" w:rsidTr="00093602">
        <w:tc>
          <w:tcPr>
            <w:tcW w:w="1559" w:type="dxa"/>
            <w:shd w:val="clear" w:color="auto" w:fill="auto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4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shd w:val="clear" w:color="auto" w:fill="auto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shd w:val="clear" w:color="auto" w:fill="auto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shd w:val="clear" w:color="auto" w:fill="auto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shd w:val="clear" w:color="auto" w:fill="auto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shd w:val="clear" w:color="auto" w:fill="auto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691E42" w:rsidRPr="00691E42" w:rsidTr="00093602">
        <w:tc>
          <w:tcPr>
            <w:tcW w:w="1559" w:type="dxa"/>
            <w:shd w:val="clear" w:color="auto" w:fill="auto"/>
          </w:tcPr>
          <w:p w:rsidR="00691E42" w:rsidRPr="00691E42" w:rsidRDefault="00BC04AA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691E42" w:rsidRDefault="00BC04AA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418" w:type="dxa"/>
            <w:shd w:val="clear" w:color="auto" w:fill="auto"/>
          </w:tcPr>
          <w:p w:rsidR="00691E42" w:rsidRDefault="00BC04AA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418" w:type="dxa"/>
            <w:shd w:val="clear" w:color="auto" w:fill="auto"/>
          </w:tcPr>
          <w:p w:rsidR="00691E42" w:rsidRDefault="00BC04AA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17" w:type="dxa"/>
          </w:tcPr>
          <w:p w:rsidR="00691E42" w:rsidRDefault="00BC04AA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276" w:type="dxa"/>
            <w:shd w:val="clear" w:color="auto" w:fill="auto"/>
          </w:tcPr>
          <w:p w:rsidR="00691E42" w:rsidRDefault="00BC04AA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134" w:type="dxa"/>
            <w:shd w:val="clear" w:color="auto" w:fill="auto"/>
          </w:tcPr>
          <w:p w:rsidR="00691E42" w:rsidRDefault="00BC04AA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3" w:type="dxa"/>
          </w:tcPr>
          <w:p w:rsidR="00691E42" w:rsidRPr="00093602" w:rsidRDefault="00D93EE8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</w:t>
            </w:r>
          </w:p>
        </w:tc>
        <w:tc>
          <w:tcPr>
            <w:tcW w:w="1559" w:type="dxa"/>
            <w:shd w:val="clear" w:color="auto" w:fill="auto"/>
          </w:tcPr>
          <w:p w:rsidR="00691E42" w:rsidRPr="00691E42" w:rsidRDefault="00BC04AA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417" w:type="dxa"/>
            <w:shd w:val="clear" w:color="auto" w:fill="auto"/>
          </w:tcPr>
          <w:p w:rsidR="00691E42" w:rsidRPr="00691E42" w:rsidRDefault="00BC04AA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</w:tr>
      <w:tr w:rsidR="00691E42" w:rsidRPr="00691E42" w:rsidTr="00093602">
        <w:tc>
          <w:tcPr>
            <w:tcW w:w="1559" w:type="dxa"/>
            <w:shd w:val="clear" w:color="auto" w:fill="auto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2">
              <w:rPr>
                <w:rFonts w:ascii="Times New Roman" w:eastAsia="Calibri" w:hAnsi="Times New Roman" w:cs="Times New Roman"/>
                <w:sz w:val="24"/>
                <w:szCs w:val="24"/>
              </w:rPr>
              <w:t>8898</w:t>
            </w:r>
          </w:p>
        </w:tc>
        <w:tc>
          <w:tcPr>
            <w:tcW w:w="1418" w:type="dxa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42">
              <w:rPr>
                <w:rFonts w:ascii="Times New Roman" w:eastAsia="Calibri" w:hAnsi="Times New Roman" w:cs="Times New Roman"/>
                <w:sz w:val="24"/>
                <w:szCs w:val="24"/>
              </w:rPr>
              <w:t>9898</w:t>
            </w:r>
          </w:p>
        </w:tc>
        <w:tc>
          <w:tcPr>
            <w:tcW w:w="1418" w:type="dxa"/>
            <w:shd w:val="clear" w:color="auto" w:fill="auto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10898</w:t>
            </w:r>
          </w:p>
        </w:tc>
        <w:tc>
          <w:tcPr>
            <w:tcW w:w="1418" w:type="dxa"/>
            <w:shd w:val="clear" w:color="auto" w:fill="auto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11633</w:t>
            </w:r>
          </w:p>
        </w:tc>
        <w:tc>
          <w:tcPr>
            <w:tcW w:w="1417" w:type="dxa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42">
              <w:rPr>
                <w:rFonts w:ascii="Times New Roman" w:eastAsia="Calibri" w:hAnsi="Times New Roman" w:cs="Times New Roman"/>
                <w:sz w:val="24"/>
                <w:szCs w:val="24"/>
              </w:rPr>
              <w:t>11901</w:t>
            </w:r>
          </w:p>
        </w:tc>
        <w:tc>
          <w:tcPr>
            <w:tcW w:w="1276" w:type="dxa"/>
            <w:shd w:val="clear" w:color="auto" w:fill="auto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14469</w:t>
            </w:r>
          </w:p>
        </w:tc>
        <w:tc>
          <w:tcPr>
            <w:tcW w:w="1134" w:type="dxa"/>
            <w:shd w:val="clear" w:color="auto" w:fill="auto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2">
              <w:rPr>
                <w:rFonts w:ascii="Times New Roman" w:eastAsia="Calibri" w:hAnsi="Times New Roman" w:cs="Times New Roman"/>
                <w:sz w:val="24"/>
                <w:szCs w:val="24"/>
              </w:rPr>
              <w:t>12901</w:t>
            </w:r>
          </w:p>
        </w:tc>
        <w:tc>
          <w:tcPr>
            <w:tcW w:w="993" w:type="dxa"/>
          </w:tcPr>
          <w:p w:rsidR="00691E42" w:rsidRPr="00093602" w:rsidRDefault="00D93EE8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15172</w:t>
            </w:r>
          </w:p>
        </w:tc>
        <w:tc>
          <w:tcPr>
            <w:tcW w:w="1559" w:type="dxa"/>
            <w:shd w:val="clear" w:color="auto" w:fill="auto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2">
              <w:rPr>
                <w:rFonts w:ascii="Times New Roman" w:eastAsia="Calibri" w:hAnsi="Times New Roman" w:cs="Times New Roman"/>
                <w:sz w:val="24"/>
                <w:szCs w:val="24"/>
              </w:rPr>
              <w:t>13894</w:t>
            </w:r>
          </w:p>
        </w:tc>
        <w:tc>
          <w:tcPr>
            <w:tcW w:w="1417" w:type="dxa"/>
            <w:shd w:val="clear" w:color="auto" w:fill="auto"/>
          </w:tcPr>
          <w:p w:rsidR="00691E42" w:rsidRPr="00691E42" w:rsidRDefault="00691E42" w:rsidP="00605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2">
              <w:rPr>
                <w:rFonts w:ascii="Times New Roman" w:eastAsia="Calibri" w:hAnsi="Times New Roman" w:cs="Times New Roman"/>
                <w:sz w:val="24"/>
                <w:szCs w:val="24"/>
              </w:rPr>
              <w:t>14894</w:t>
            </w:r>
          </w:p>
        </w:tc>
      </w:tr>
    </w:tbl>
    <w:p w:rsidR="00691E42" w:rsidRDefault="00691E42" w:rsidP="00605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4AA" w:rsidRPr="00093602" w:rsidRDefault="00BC04AA" w:rsidP="0060596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3602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D93EE8">
        <w:rPr>
          <w:rFonts w:ascii="Times New Roman" w:hAnsi="Times New Roman" w:cs="Times New Roman"/>
          <w:b/>
          <w:i/>
          <w:sz w:val="24"/>
          <w:szCs w:val="24"/>
        </w:rPr>
        <w:t>состоянию на 16.06.2016 г. данный индикатор выполнен на 118</w:t>
      </w:r>
      <w:r w:rsidRPr="00093602">
        <w:rPr>
          <w:rFonts w:ascii="Times New Roman" w:hAnsi="Times New Roman" w:cs="Times New Roman"/>
          <w:b/>
          <w:i/>
          <w:sz w:val="24"/>
          <w:szCs w:val="24"/>
        </w:rPr>
        <w:t>%.</w:t>
      </w:r>
    </w:p>
    <w:p w:rsidR="00BC04AA" w:rsidRPr="0060596D" w:rsidRDefault="00BC04AA" w:rsidP="006059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691E42" w:rsidRPr="003E2134" w:rsidRDefault="00691E42" w:rsidP="0060596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04AA">
        <w:rPr>
          <w:rFonts w:ascii="Times New Roman" w:eastAsia="Calibri" w:hAnsi="Times New Roman" w:cs="Times New Roman"/>
          <w:sz w:val="24"/>
          <w:szCs w:val="24"/>
        </w:rPr>
        <w:t>сохранение доли библиотек, подключенных к сети «Интернет», в общем количестве библиотек муниципального образования городское поселение К</w:t>
      </w:r>
      <w:r w:rsidR="008512A2">
        <w:rPr>
          <w:rFonts w:ascii="Times New Roman" w:eastAsia="Calibri" w:hAnsi="Times New Roman" w:cs="Times New Roman"/>
          <w:sz w:val="24"/>
          <w:szCs w:val="24"/>
        </w:rPr>
        <w:t xml:space="preserve">андалакша Кандалакшского района: </w:t>
      </w:r>
      <w:r w:rsidR="008512A2" w:rsidRPr="003E2134">
        <w:rPr>
          <w:rFonts w:ascii="Times New Roman" w:eastAsia="Calibri" w:hAnsi="Times New Roman" w:cs="Times New Roman"/>
          <w:b/>
          <w:sz w:val="24"/>
          <w:szCs w:val="24"/>
        </w:rPr>
        <w:t xml:space="preserve">значение индикатора </w:t>
      </w:r>
      <w:r w:rsidR="008114A8">
        <w:rPr>
          <w:rFonts w:ascii="Times New Roman" w:eastAsia="Calibri" w:hAnsi="Times New Roman" w:cs="Times New Roman"/>
          <w:b/>
          <w:sz w:val="24"/>
          <w:szCs w:val="24"/>
        </w:rPr>
        <w:t>составляет 100</w:t>
      </w:r>
      <w:r w:rsidR="008512A2" w:rsidRPr="003E2134">
        <w:rPr>
          <w:rFonts w:ascii="Times New Roman" w:eastAsia="Calibri" w:hAnsi="Times New Roman" w:cs="Times New Roman"/>
          <w:b/>
          <w:sz w:val="24"/>
          <w:szCs w:val="24"/>
        </w:rPr>
        <w:t>%.</w:t>
      </w:r>
    </w:p>
    <w:p w:rsidR="003E2134" w:rsidRPr="00BC04AA" w:rsidRDefault="003E2134" w:rsidP="0060596D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E42" w:rsidRPr="00BC04AA" w:rsidRDefault="00691E42" w:rsidP="0060596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4AA">
        <w:rPr>
          <w:rFonts w:ascii="Times New Roman" w:eastAsia="Calibri" w:hAnsi="Times New Roman" w:cs="Times New Roman"/>
          <w:sz w:val="24"/>
          <w:szCs w:val="24"/>
        </w:rPr>
        <w:lastRenderedPageBreak/>
        <w:t>увеличение посещаемости библиотек городского поселения Кандалакша Кандалакшского района (по сравнению с предыдущим годом):</w:t>
      </w:r>
    </w:p>
    <w:p w:rsidR="00BC04AA" w:rsidRPr="00691E42" w:rsidRDefault="00691E42" w:rsidP="0060596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691E42">
        <w:rPr>
          <w:rFonts w:ascii="Times New Roman" w:eastAsia="Calibri" w:hAnsi="Times New Roman" w:cs="Times New Roman"/>
          <w:i/>
          <w:sz w:val="24"/>
          <w:szCs w:val="24"/>
        </w:rPr>
        <w:t>(в натуральных показателях)</w:t>
      </w:r>
    </w:p>
    <w:tbl>
      <w:tblPr>
        <w:tblW w:w="1360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275"/>
        <w:gridCol w:w="1560"/>
        <w:gridCol w:w="1418"/>
        <w:gridCol w:w="1134"/>
        <w:gridCol w:w="1418"/>
        <w:gridCol w:w="1275"/>
        <w:gridCol w:w="1134"/>
        <w:gridCol w:w="1276"/>
        <w:gridCol w:w="1418"/>
      </w:tblGrid>
      <w:tr w:rsidR="00BC04AA" w:rsidRPr="00691E42" w:rsidTr="00093602">
        <w:tc>
          <w:tcPr>
            <w:tcW w:w="1701" w:type="dxa"/>
            <w:shd w:val="clear" w:color="auto" w:fill="auto"/>
          </w:tcPr>
          <w:p w:rsidR="00BC04AA" w:rsidRPr="00691E42" w:rsidRDefault="00BC04AA" w:rsidP="00605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275" w:type="dxa"/>
          </w:tcPr>
          <w:p w:rsidR="00BC04AA" w:rsidRPr="00691E42" w:rsidRDefault="00BC04AA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BC04AA" w:rsidRPr="00691E42" w:rsidRDefault="00BC04AA" w:rsidP="00605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C04AA" w:rsidRPr="00691E42" w:rsidRDefault="00BC04AA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BC04AA" w:rsidRPr="00691E42" w:rsidRDefault="00BC04AA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shd w:val="clear" w:color="auto" w:fill="auto"/>
          </w:tcPr>
          <w:p w:rsidR="00BC04AA" w:rsidRPr="00691E42" w:rsidRDefault="00BC04AA" w:rsidP="00605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shd w:val="clear" w:color="auto" w:fill="auto"/>
          </w:tcPr>
          <w:p w:rsidR="00BC04AA" w:rsidRPr="00691E42" w:rsidRDefault="00BC04AA" w:rsidP="00605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BC04AA" w:rsidRPr="00691E42" w:rsidTr="00093602">
        <w:tc>
          <w:tcPr>
            <w:tcW w:w="1701" w:type="dxa"/>
            <w:shd w:val="clear" w:color="auto" w:fill="auto"/>
          </w:tcPr>
          <w:p w:rsidR="00BC04AA" w:rsidRPr="00691E42" w:rsidRDefault="00BC04AA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4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5" w:type="dxa"/>
          </w:tcPr>
          <w:p w:rsidR="00BC04AA" w:rsidRPr="00691E42" w:rsidRDefault="00BC04AA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0" w:type="dxa"/>
            <w:shd w:val="clear" w:color="auto" w:fill="auto"/>
          </w:tcPr>
          <w:p w:rsidR="00BC04AA" w:rsidRPr="00691E42" w:rsidRDefault="00BC04AA" w:rsidP="0060596D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shd w:val="clear" w:color="auto" w:fill="auto"/>
          </w:tcPr>
          <w:p w:rsidR="00BC04AA" w:rsidRPr="00691E42" w:rsidRDefault="00BC04AA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BC04AA" w:rsidRPr="00691E42" w:rsidRDefault="00BC04AA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shd w:val="clear" w:color="auto" w:fill="auto"/>
          </w:tcPr>
          <w:p w:rsidR="00BC04AA" w:rsidRPr="00691E42" w:rsidRDefault="00BC04AA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5" w:type="dxa"/>
            <w:shd w:val="clear" w:color="auto" w:fill="auto"/>
          </w:tcPr>
          <w:p w:rsidR="00BC04AA" w:rsidRPr="00691E42" w:rsidRDefault="00BC04AA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BC04AA" w:rsidRPr="00691E42" w:rsidRDefault="00BC04AA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  <w:shd w:val="clear" w:color="auto" w:fill="auto"/>
          </w:tcPr>
          <w:p w:rsidR="00BC04AA" w:rsidRPr="00691E42" w:rsidRDefault="00BC04AA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shd w:val="clear" w:color="auto" w:fill="auto"/>
          </w:tcPr>
          <w:p w:rsidR="00BC04AA" w:rsidRPr="00691E42" w:rsidRDefault="00BC04AA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BC04AA" w:rsidRPr="00691E42" w:rsidTr="00093602">
        <w:tc>
          <w:tcPr>
            <w:tcW w:w="1701" w:type="dxa"/>
            <w:shd w:val="clear" w:color="auto" w:fill="auto"/>
          </w:tcPr>
          <w:p w:rsidR="00BC04AA" w:rsidRPr="00093602" w:rsidRDefault="00BC04AA" w:rsidP="00605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eastAsia="Calibri" w:hAnsi="Times New Roman" w:cs="Times New Roman"/>
                <w:sz w:val="24"/>
                <w:szCs w:val="24"/>
              </w:rPr>
              <w:t>145 637</w:t>
            </w:r>
          </w:p>
        </w:tc>
        <w:tc>
          <w:tcPr>
            <w:tcW w:w="1275" w:type="dxa"/>
          </w:tcPr>
          <w:p w:rsidR="00BC04AA" w:rsidRPr="00093602" w:rsidRDefault="00BC04AA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eastAsia="Calibri" w:hAnsi="Times New Roman" w:cs="Times New Roman"/>
                <w:sz w:val="24"/>
                <w:szCs w:val="24"/>
              </w:rPr>
              <w:t>139 958</w:t>
            </w:r>
          </w:p>
        </w:tc>
        <w:tc>
          <w:tcPr>
            <w:tcW w:w="1560" w:type="dxa"/>
            <w:shd w:val="clear" w:color="auto" w:fill="auto"/>
          </w:tcPr>
          <w:p w:rsidR="00BC04AA" w:rsidRPr="00093602" w:rsidRDefault="00BC04AA" w:rsidP="00605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eastAsia="Calibri" w:hAnsi="Times New Roman" w:cs="Times New Roman"/>
                <w:sz w:val="24"/>
                <w:szCs w:val="24"/>
              </w:rPr>
              <w:t>145 637</w:t>
            </w:r>
          </w:p>
        </w:tc>
        <w:tc>
          <w:tcPr>
            <w:tcW w:w="1418" w:type="dxa"/>
            <w:shd w:val="clear" w:color="auto" w:fill="auto"/>
          </w:tcPr>
          <w:p w:rsidR="00BC04AA" w:rsidRPr="00093602" w:rsidRDefault="00BC04AA" w:rsidP="00605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hAnsi="Times New Roman" w:cs="Times New Roman"/>
                <w:sz w:val="24"/>
                <w:szCs w:val="24"/>
              </w:rPr>
              <w:t>145637</w:t>
            </w:r>
          </w:p>
        </w:tc>
        <w:tc>
          <w:tcPr>
            <w:tcW w:w="1134" w:type="dxa"/>
          </w:tcPr>
          <w:p w:rsidR="00BC04AA" w:rsidRPr="00093602" w:rsidRDefault="00BC04AA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eastAsia="Calibri" w:hAnsi="Times New Roman" w:cs="Times New Roman"/>
                <w:sz w:val="24"/>
                <w:szCs w:val="24"/>
              </w:rPr>
              <w:t>152 919</w:t>
            </w:r>
          </w:p>
        </w:tc>
        <w:tc>
          <w:tcPr>
            <w:tcW w:w="1418" w:type="dxa"/>
            <w:shd w:val="clear" w:color="auto" w:fill="auto"/>
          </w:tcPr>
          <w:p w:rsidR="00BC04AA" w:rsidRPr="00093602" w:rsidRDefault="00BC04AA" w:rsidP="00605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hAnsi="Times New Roman" w:cs="Times New Roman"/>
                <w:sz w:val="24"/>
                <w:szCs w:val="24"/>
              </w:rPr>
              <w:t>163236</w:t>
            </w:r>
          </w:p>
        </w:tc>
        <w:tc>
          <w:tcPr>
            <w:tcW w:w="1275" w:type="dxa"/>
            <w:shd w:val="clear" w:color="auto" w:fill="auto"/>
          </w:tcPr>
          <w:p w:rsidR="00BC04AA" w:rsidRPr="00093602" w:rsidRDefault="00BC04AA" w:rsidP="00605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Pr="00093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1134" w:type="dxa"/>
          </w:tcPr>
          <w:p w:rsidR="00BC04AA" w:rsidRPr="00093602" w:rsidRDefault="00D93EE8" w:rsidP="00605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81826</w:t>
            </w:r>
          </w:p>
        </w:tc>
        <w:tc>
          <w:tcPr>
            <w:tcW w:w="1276" w:type="dxa"/>
            <w:shd w:val="clear" w:color="auto" w:fill="auto"/>
          </w:tcPr>
          <w:p w:rsidR="00BC04AA" w:rsidRPr="00093602" w:rsidRDefault="00BC04AA" w:rsidP="00605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eastAsia="Calibri" w:hAnsi="Times New Roman" w:cs="Times New Roman"/>
                <w:sz w:val="24"/>
                <w:szCs w:val="24"/>
              </w:rPr>
              <w:t>167 483</w:t>
            </w:r>
          </w:p>
        </w:tc>
        <w:tc>
          <w:tcPr>
            <w:tcW w:w="1418" w:type="dxa"/>
            <w:shd w:val="clear" w:color="auto" w:fill="auto"/>
          </w:tcPr>
          <w:p w:rsidR="00BC04AA" w:rsidRPr="00093602" w:rsidRDefault="00BC04AA" w:rsidP="00605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eastAsia="Calibri" w:hAnsi="Times New Roman" w:cs="Times New Roman"/>
                <w:sz w:val="24"/>
                <w:szCs w:val="24"/>
              </w:rPr>
              <w:t>174 764</w:t>
            </w:r>
          </w:p>
        </w:tc>
      </w:tr>
    </w:tbl>
    <w:p w:rsidR="00BC04AA" w:rsidRDefault="00BC04AA" w:rsidP="0060596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C04AA" w:rsidRPr="0060596D" w:rsidRDefault="0060596D" w:rsidP="0060596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 состоянию на </w:t>
      </w:r>
      <w:r w:rsidR="00D93EE8">
        <w:rPr>
          <w:rFonts w:ascii="Times New Roman" w:hAnsi="Times New Roman" w:cs="Times New Roman"/>
          <w:i/>
          <w:sz w:val="24"/>
          <w:szCs w:val="24"/>
        </w:rPr>
        <w:t>16.06.2016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04AA" w:rsidRPr="0060596D">
        <w:rPr>
          <w:rFonts w:ascii="Times New Roman" w:hAnsi="Times New Roman" w:cs="Times New Roman"/>
          <w:i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i/>
          <w:sz w:val="24"/>
          <w:szCs w:val="24"/>
        </w:rPr>
        <w:t xml:space="preserve">(при заполнении отчета о выполнении «дорожной карты» для Комитета по культуре и искусству Мурманской области) </w:t>
      </w:r>
      <w:r w:rsidR="00BC04AA" w:rsidRPr="0060596D">
        <w:rPr>
          <w:rFonts w:ascii="Times New Roman" w:hAnsi="Times New Roman" w:cs="Times New Roman"/>
          <w:i/>
          <w:sz w:val="24"/>
          <w:szCs w:val="24"/>
        </w:rPr>
        <w:t xml:space="preserve">индикатор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="00093602" w:rsidRPr="0060596D">
        <w:rPr>
          <w:rFonts w:ascii="Times New Roman" w:eastAsia="Calibri" w:hAnsi="Times New Roman" w:cs="Times New Roman"/>
          <w:i/>
          <w:sz w:val="24"/>
          <w:szCs w:val="24"/>
        </w:rPr>
        <w:t>увеличение посещаемости библиотек городского поселения Кандалакша Кандалакшского района</w:t>
      </w:r>
      <w:r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="00093602" w:rsidRPr="0060596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D93EE8">
        <w:rPr>
          <w:rFonts w:ascii="Times New Roman" w:hAnsi="Times New Roman" w:cs="Times New Roman"/>
          <w:i/>
          <w:sz w:val="24"/>
          <w:szCs w:val="24"/>
        </w:rPr>
        <w:t>выполнен на 101</w:t>
      </w:r>
      <w:r w:rsidR="00BC04AA" w:rsidRPr="0060596D">
        <w:rPr>
          <w:rFonts w:ascii="Times New Roman" w:hAnsi="Times New Roman" w:cs="Times New Roman"/>
          <w:i/>
          <w:sz w:val="24"/>
          <w:szCs w:val="24"/>
        </w:rPr>
        <w:t xml:space="preserve">%. </w:t>
      </w:r>
    </w:p>
    <w:p w:rsidR="008512A2" w:rsidRDefault="008512A2" w:rsidP="006059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2A2" w:rsidRPr="00093602" w:rsidRDefault="008512A2" w:rsidP="00093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000E" w:rsidRDefault="00093602" w:rsidP="000936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3602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мероприятия, направленные на повышение эффективности и качества предоставляемых услуг </w:t>
      </w:r>
    </w:p>
    <w:p w:rsidR="00093602" w:rsidRPr="00093602" w:rsidRDefault="00093602" w:rsidP="000936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3602">
        <w:rPr>
          <w:rFonts w:ascii="Times New Roman" w:eastAsia="Calibri" w:hAnsi="Times New Roman" w:cs="Times New Roman"/>
          <w:b/>
          <w:sz w:val="24"/>
          <w:szCs w:val="24"/>
        </w:rPr>
        <w:t xml:space="preserve">МБУ «Кандалакшская ЦБС», связанные с переходом </w:t>
      </w:r>
      <w:r w:rsidR="0039000E">
        <w:rPr>
          <w:rFonts w:ascii="Times New Roman" w:eastAsia="Calibri" w:hAnsi="Times New Roman" w:cs="Times New Roman"/>
          <w:b/>
          <w:sz w:val="24"/>
          <w:szCs w:val="24"/>
        </w:rPr>
        <w:t xml:space="preserve">сотрудников </w:t>
      </w:r>
      <w:r w:rsidRPr="00093602">
        <w:rPr>
          <w:rFonts w:ascii="Times New Roman" w:eastAsia="Calibri" w:hAnsi="Times New Roman" w:cs="Times New Roman"/>
          <w:b/>
          <w:sz w:val="24"/>
          <w:szCs w:val="24"/>
        </w:rPr>
        <w:t>на «эффективный контракт»</w:t>
      </w:r>
    </w:p>
    <w:p w:rsidR="00093602" w:rsidRPr="00093602" w:rsidRDefault="00093602" w:rsidP="000936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529"/>
        <w:gridCol w:w="8930"/>
      </w:tblGrid>
      <w:tr w:rsidR="00991211" w:rsidRPr="00093602" w:rsidTr="0039000E">
        <w:tc>
          <w:tcPr>
            <w:tcW w:w="675" w:type="dxa"/>
            <w:shd w:val="clear" w:color="auto" w:fill="auto"/>
          </w:tcPr>
          <w:p w:rsidR="00991211" w:rsidRPr="00093602" w:rsidRDefault="00991211" w:rsidP="00093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6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9" w:type="dxa"/>
            <w:shd w:val="clear" w:color="auto" w:fill="auto"/>
          </w:tcPr>
          <w:p w:rsidR="00991211" w:rsidRPr="00093602" w:rsidRDefault="00991211" w:rsidP="00093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6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930" w:type="dxa"/>
          </w:tcPr>
          <w:p w:rsidR="00991211" w:rsidRPr="00093602" w:rsidRDefault="00991211" w:rsidP="00093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E2134" w:rsidRPr="00093602" w:rsidTr="0039000E">
        <w:tc>
          <w:tcPr>
            <w:tcW w:w="15134" w:type="dxa"/>
            <w:gridSpan w:val="3"/>
            <w:shd w:val="clear" w:color="auto" w:fill="auto"/>
          </w:tcPr>
          <w:p w:rsidR="003E2134" w:rsidRPr="003E2134" w:rsidRDefault="003E2134" w:rsidP="003E2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1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системы оплаты труда</w:t>
            </w:r>
          </w:p>
        </w:tc>
      </w:tr>
      <w:tr w:rsidR="00991211" w:rsidRPr="00093602" w:rsidTr="0039000E">
        <w:tc>
          <w:tcPr>
            <w:tcW w:w="675" w:type="dxa"/>
            <w:shd w:val="clear" w:color="auto" w:fill="auto"/>
          </w:tcPr>
          <w:p w:rsidR="00991211" w:rsidRPr="00093602" w:rsidRDefault="00991211" w:rsidP="003E2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:rsidR="00991211" w:rsidRPr="00D93EE8" w:rsidRDefault="00991211" w:rsidP="003E2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EE8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в Положение по оплате труда работников МБУ «Кандалакшская ЦБС»</w:t>
            </w:r>
          </w:p>
        </w:tc>
        <w:tc>
          <w:tcPr>
            <w:tcW w:w="8930" w:type="dxa"/>
          </w:tcPr>
          <w:p w:rsidR="00991211" w:rsidRPr="00D93EE8" w:rsidRDefault="00991211" w:rsidP="008114A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EE8">
              <w:rPr>
                <w:rFonts w:ascii="Times New Roman" w:hAnsi="Times New Roman" w:cs="Times New Roman"/>
                <w:sz w:val="24"/>
                <w:szCs w:val="24"/>
              </w:rPr>
              <w:t>Приказом директора от 16.02.2016г. № 49 утверждено Положение об оплате труда работников МБУ "Кандалакшская ЦБС" в новой редакции</w:t>
            </w:r>
          </w:p>
        </w:tc>
      </w:tr>
      <w:tr w:rsidR="00991211" w:rsidRPr="00093602" w:rsidTr="0039000E">
        <w:tc>
          <w:tcPr>
            <w:tcW w:w="675" w:type="dxa"/>
            <w:shd w:val="clear" w:color="auto" w:fill="auto"/>
          </w:tcPr>
          <w:p w:rsidR="00991211" w:rsidRPr="00093602" w:rsidRDefault="00991211" w:rsidP="00093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:rsidR="00991211" w:rsidRPr="00D93EE8" w:rsidRDefault="00991211" w:rsidP="00093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EE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анализа и уточнение потребности в дополнительных ресурсах на повышение заработной платы работников учреждения с учетом возможного привлечения средств от оптимизации неэффективных расходов, а также средств от приносящей доход деятельности</w:t>
            </w:r>
          </w:p>
        </w:tc>
        <w:tc>
          <w:tcPr>
            <w:tcW w:w="8930" w:type="dxa"/>
          </w:tcPr>
          <w:p w:rsidR="00991211" w:rsidRPr="00D93EE8" w:rsidRDefault="00991211" w:rsidP="008114A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EE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ежемесячного мониторинга вариации средней заработной платы с ежемесячным анализом фактических расходов фонда оплаты труда дают возможность более точно использовать финансовые инструменты при начислении заработной платы и стимулированию работников. В учреждении разработаны формы внутреннего </w:t>
            </w:r>
            <w:r w:rsidR="00D93EE8" w:rsidRPr="00D93EE8">
              <w:rPr>
                <w:rFonts w:ascii="Times New Roman" w:hAnsi="Times New Roman" w:cs="Times New Roman"/>
                <w:sz w:val="24"/>
                <w:szCs w:val="24"/>
              </w:rPr>
              <w:t>контроля за средними</w:t>
            </w:r>
            <w:r w:rsidRPr="00D93EE8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показателями заработной платы и проводится ежемесячный анализ использования </w:t>
            </w:r>
            <w:r w:rsidR="00D93EE8" w:rsidRPr="00D93EE8">
              <w:rPr>
                <w:rFonts w:ascii="Times New Roman" w:hAnsi="Times New Roman" w:cs="Times New Roman"/>
                <w:sz w:val="24"/>
                <w:szCs w:val="24"/>
              </w:rPr>
              <w:t xml:space="preserve">ФОТ.  </w:t>
            </w:r>
            <w:r w:rsidRPr="00D93EE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991211" w:rsidRPr="00093602" w:rsidTr="0039000E">
        <w:tc>
          <w:tcPr>
            <w:tcW w:w="675" w:type="dxa"/>
            <w:shd w:val="clear" w:color="auto" w:fill="auto"/>
          </w:tcPr>
          <w:p w:rsidR="00991211" w:rsidRPr="00093602" w:rsidRDefault="00991211" w:rsidP="00093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shd w:val="clear" w:color="auto" w:fill="auto"/>
          </w:tcPr>
          <w:p w:rsidR="00991211" w:rsidRPr="00D93EE8" w:rsidRDefault="00991211" w:rsidP="00093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EE8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средств от предпринимательской и иной приносящей доход деятельности на повышение заработной платы работников учреждения (включая мероприятия по максимальному использованию закрепленных площадей и имущества, расширению перечня платных услуг, повышению доступности информации об услугах учреждения)</w:t>
            </w:r>
          </w:p>
        </w:tc>
        <w:tc>
          <w:tcPr>
            <w:tcW w:w="8930" w:type="dxa"/>
          </w:tcPr>
          <w:p w:rsidR="00991211" w:rsidRPr="00D93EE8" w:rsidRDefault="00D93EE8" w:rsidP="008114A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EE8">
              <w:rPr>
                <w:rFonts w:ascii="Times New Roman" w:hAnsi="Times New Roman" w:cs="Times New Roman"/>
                <w:sz w:val="24"/>
                <w:szCs w:val="24"/>
              </w:rPr>
              <w:t>На 2016 год в Плане ФХД, утвержденного приказом директора МБУ "Кандалакшская ЦБС" от 11.01.2016 г. №2, на выплату заработной платы запланировано 3000,00 рублей.</w:t>
            </w:r>
          </w:p>
        </w:tc>
      </w:tr>
      <w:tr w:rsidR="00991211" w:rsidRPr="00093602" w:rsidTr="0039000E">
        <w:tc>
          <w:tcPr>
            <w:tcW w:w="675" w:type="dxa"/>
            <w:shd w:val="clear" w:color="auto" w:fill="auto"/>
          </w:tcPr>
          <w:p w:rsidR="00991211" w:rsidRPr="00093602" w:rsidRDefault="00991211" w:rsidP="00093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529" w:type="dxa"/>
            <w:shd w:val="clear" w:color="auto" w:fill="auto"/>
          </w:tcPr>
          <w:p w:rsidR="00991211" w:rsidRPr="00D93EE8" w:rsidRDefault="00991211" w:rsidP="00093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EE8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 по внедрению системы нормирования труда с учетом типовых (межотраслевых) норм труда, методических рекомендаций, утвержденных приказом Министерства труда и социальной защиты РФ от 30.09.2013 г. № 504 «Об утверждении методических рекомендаций по разработке систем нормирования труда в государственных (муниципальных) учреждениях»</w:t>
            </w:r>
          </w:p>
          <w:p w:rsidR="003E2134" w:rsidRPr="00D93EE8" w:rsidRDefault="003E2134" w:rsidP="00093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991211" w:rsidRPr="00D93EE8" w:rsidRDefault="00EF2F4B" w:rsidP="008114A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EE8">
              <w:rPr>
                <w:rFonts w:ascii="Times New Roman" w:hAnsi="Times New Roman" w:cs="Times New Roman"/>
                <w:sz w:val="24"/>
                <w:szCs w:val="24"/>
              </w:rPr>
              <w:t>Приказом директора от 26.06.2015г. № 65/1 утверждено Положение о системе нормирования труда муниципального бюджетного учреждения "Кандалакшская централизованная библиотечная система</w:t>
            </w:r>
            <w:proofErr w:type="gramStart"/>
            <w:r w:rsidRPr="00D93EE8">
              <w:rPr>
                <w:rFonts w:ascii="Times New Roman" w:hAnsi="Times New Roman" w:cs="Times New Roman"/>
                <w:sz w:val="24"/>
                <w:szCs w:val="24"/>
              </w:rPr>
              <w:t xml:space="preserve">".  </w:t>
            </w:r>
            <w:proofErr w:type="gramEnd"/>
          </w:p>
        </w:tc>
      </w:tr>
      <w:tr w:rsidR="00991211" w:rsidRPr="00093602" w:rsidTr="0039000E">
        <w:tc>
          <w:tcPr>
            <w:tcW w:w="675" w:type="dxa"/>
            <w:shd w:val="clear" w:color="auto" w:fill="auto"/>
          </w:tcPr>
          <w:p w:rsidR="00991211" w:rsidRPr="00093602" w:rsidRDefault="00991211" w:rsidP="00093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  <w:shd w:val="clear" w:color="auto" w:fill="auto"/>
          </w:tcPr>
          <w:p w:rsidR="00991211" w:rsidRPr="00D93EE8" w:rsidRDefault="00991211" w:rsidP="00093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EE8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 по внедрению утвержденных типовых отраслевых норм труда и формирование штатной численности работников учреждения на основе методических рекомендаций Минкультуры России с учетом необходимости качественного оказания муниципальных услуг (выполнения работ)</w:t>
            </w:r>
          </w:p>
        </w:tc>
        <w:tc>
          <w:tcPr>
            <w:tcW w:w="8930" w:type="dxa"/>
          </w:tcPr>
          <w:p w:rsidR="00991211" w:rsidRPr="00D93EE8" w:rsidRDefault="00991211" w:rsidP="00093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34" w:rsidRPr="00093602" w:rsidTr="0039000E">
        <w:tc>
          <w:tcPr>
            <w:tcW w:w="15134" w:type="dxa"/>
            <w:gridSpan w:val="3"/>
            <w:shd w:val="clear" w:color="auto" w:fill="auto"/>
          </w:tcPr>
          <w:p w:rsidR="003E2134" w:rsidRPr="00D93EE8" w:rsidRDefault="003E2134" w:rsidP="00093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Создание прозрачного механизма оплаты труда руководителя учреждения</w:t>
            </w:r>
          </w:p>
        </w:tc>
      </w:tr>
      <w:tr w:rsidR="00991211" w:rsidRPr="00093602" w:rsidTr="0039000E">
        <w:tc>
          <w:tcPr>
            <w:tcW w:w="675" w:type="dxa"/>
            <w:shd w:val="clear" w:color="auto" w:fill="auto"/>
          </w:tcPr>
          <w:p w:rsidR="00991211" w:rsidRPr="00093602" w:rsidRDefault="00991211" w:rsidP="00093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  <w:shd w:val="clear" w:color="auto" w:fill="auto"/>
          </w:tcPr>
          <w:p w:rsidR="00991211" w:rsidRPr="00D93EE8" w:rsidRDefault="00991211" w:rsidP="003E2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EE8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руководителем учреждения сведений о доходах, об имуществе и обязательствах имуществен</w:t>
            </w:r>
            <w:r w:rsidR="003E2134" w:rsidRPr="00D93EE8">
              <w:rPr>
                <w:rFonts w:ascii="Times New Roman" w:eastAsia="Calibri" w:hAnsi="Times New Roman" w:cs="Times New Roman"/>
                <w:sz w:val="24"/>
                <w:szCs w:val="24"/>
              </w:rPr>
              <w:t>ного характера руководителя, ее</w:t>
            </w:r>
            <w:r w:rsidRPr="00D93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супруга и несовершеннолетн</w:t>
            </w:r>
            <w:r w:rsidR="003E2134" w:rsidRPr="00D93EE8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 w:rsidRPr="00D93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E2134" w:rsidRPr="00D93EE8">
              <w:rPr>
                <w:rFonts w:ascii="Times New Roman" w:eastAsia="Calibri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8930" w:type="dxa"/>
          </w:tcPr>
          <w:p w:rsidR="00991211" w:rsidRPr="00D93EE8" w:rsidRDefault="00EF2F4B" w:rsidP="008114A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EE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Руководителем ежегодно (в установленные сроки) предоставляются в </w:t>
            </w:r>
            <w:r w:rsidR="008114A8" w:rsidRPr="00D93EE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proofErr w:type="spellStart"/>
            <w:r w:rsidR="008114A8" w:rsidRPr="00D93EE8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="008114A8" w:rsidRPr="00D93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EE8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D93EE8">
              <w:rPr>
                <w:rFonts w:ascii="Times New Roman" w:hAnsi="Times New Roman" w:cs="Times New Roman"/>
                <w:sz w:val="24"/>
                <w:szCs w:val="24"/>
              </w:rPr>
              <w:t>. Кандалакша Кандалакшского района сведения о своих доходах, об имуществе и обязательствах имущественного характера и о доходах, об имуществе и обязательствах имущественного характера своего супруга (супруги) и несовершеннолетних детей и размещаются в сети Интернет в соответствии с действующим законодательством.</w:t>
            </w:r>
          </w:p>
        </w:tc>
      </w:tr>
      <w:tr w:rsidR="00EF2F4B" w:rsidRPr="00093602" w:rsidTr="0039000E">
        <w:tc>
          <w:tcPr>
            <w:tcW w:w="675" w:type="dxa"/>
            <w:shd w:val="clear" w:color="auto" w:fill="auto"/>
          </w:tcPr>
          <w:p w:rsidR="00EF2F4B" w:rsidRPr="00093602" w:rsidRDefault="00EF2F4B" w:rsidP="00093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2"/>
            <w:shd w:val="clear" w:color="auto" w:fill="auto"/>
          </w:tcPr>
          <w:p w:rsidR="00EF2F4B" w:rsidRPr="00D93EE8" w:rsidRDefault="00EF2F4B" w:rsidP="00093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кадрового потенциала работников учреждения</w:t>
            </w:r>
          </w:p>
        </w:tc>
      </w:tr>
      <w:tr w:rsidR="00991211" w:rsidRPr="00093602" w:rsidTr="0039000E">
        <w:tc>
          <w:tcPr>
            <w:tcW w:w="675" w:type="dxa"/>
            <w:shd w:val="clear" w:color="auto" w:fill="auto"/>
          </w:tcPr>
          <w:p w:rsidR="00991211" w:rsidRPr="00093602" w:rsidRDefault="00991211" w:rsidP="00093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  <w:shd w:val="clear" w:color="auto" w:fill="auto"/>
          </w:tcPr>
          <w:p w:rsidR="00991211" w:rsidRPr="00D93EE8" w:rsidRDefault="00991211" w:rsidP="00093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EE8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и осуществление мероприятий по внедрению показателей эффективности деятельности работников учреждения и заключение трудовых договоров в соответствии с примерной формой трудового договора («эффективный контракт»)</w:t>
            </w:r>
          </w:p>
        </w:tc>
        <w:tc>
          <w:tcPr>
            <w:tcW w:w="8930" w:type="dxa"/>
          </w:tcPr>
          <w:p w:rsidR="003E2134" w:rsidRPr="00D93EE8" w:rsidRDefault="00EF2F4B" w:rsidP="008114A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EE8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от </w:t>
            </w:r>
            <w:r w:rsidR="00D93EE8" w:rsidRPr="00D93EE8">
              <w:rPr>
                <w:rFonts w:ascii="Times New Roman" w:hAnsi="Times New Roman" w:cs="Times New Roman"/>
                <w:sz w:val="24"/>
                <w:szCs w:val="24"/>
              </w:rPr>
              <w:t>16.02.2016 №</w:t>
            </w:r>
            <w:r w:rsidRPr="00D93EE8">
              <w:rPr>
                <w:rFonts w:ascii="Times New Roman" w:hAnsi="Times New Roman" w:cs="Times New Roman"/>
                <w:sz w:val="24"/>
                <w:szCs w:val="24"/>
              </w:rPr>
              <w:t xml:space="preserve"> 49/</w:t>
            </w:r>
            <w:r w:rsidR="00D93EE8" w:rsidRPr="00D93EE8">
              <w:rPr>
                <w:rFonts w:ascii="Times New Roman" w:hAnsi="Times New Roman" w:cs="Times New Roman"/>
                <w:sz w:val="24"/>
                <w:szCs w:val="24"/>
              </w:rPr>
              <w:t>1 утверждено «</w:t>
            </w:r>
            <w:r w:rsidRPr="00D93EE8">
              <w:rPr>
                <w:rFonts w:ascii="Times New Roman" w:hAnsi="Times New Roman" w:cs="Times New Roman"/>
                <w:sz w:val="24"/>
                <w:szCs w:val="24"/>
              </w:rPr>
              <w:t>Положение об оценке эффективности деятельности работников МБУ «Кандалакшская ЦБС</w:t>
            </w:r>
            <w:r w:rsidR="003E2134" w:rsidRPr="00D93E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93EE8">
              <w:rPr>
                <w:rFonts w:ascii="Times New Roman" w:hAnsi="Times New Roman" w:cs="Times New Roman"/>
                <w:sz w:val="24"/>
                <w:szCs w:val="24"/>
              </w:rPr>
              <w:t xml:space="preserve"> в новой редакции.  </w:t>
            </w:r>
          </w:p>
          <w:p w:rsidR="00D93EE8" w:rsidRDefault="00EF2F4B" w:rsidP="008114A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EE8">
              <w:rPr>
                <w:rFonts w:ascii="Times New Roman" w:hAnsi="Times New Roman" w:cs="Times New Roman"/>
                <w:sz w:val="24"/>
                <w:szCs w:val="24"/>
              </w:rPr>
              <w:t xml:space="preserve">22.02.2016г. на </w:t>
            </w:r>
            <w:r w:rsidR="00D93EE8" w:rsidRPr="00D93EE8">
              <w:rPr>
                <w:rFonts w:ascii="Times New Roman" w:hAnsi="Times New Roman" w:cs="Times New Roman"/>
                <w:sz w:val="24"/>
                <w:szCs w:val="24"/>
              </w:rPr>
              <w:t>совещании для</w:t>
            </w:r>
            <w:r w:rsidRPr="00D93EE8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коллектива проведена разъяснительная работа по переходу на </w:t>
            </w:r>
            <w:r w:rsidR="003E2134" w:rsidRPr="00D93E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3EE8">
              <w:rPr>
                <w:rFonts w:ascii="Times New Roman" w:hAnsi="Times New Roman" w:cs="Times New Roman"/>
                <w:sz w:val="24"/>
                <w:szCs w:val="24"/>
              </w:rPr>
              <w:t>эффективный контракт</w:t>
            </w:r>
            <w:r w:rsidR="003E2134" w:rsidRPr="00D93E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3EE8" w:rsidRPr="00D93E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93EE8" w:rsidRPr="00D93EE8" w:rsidRDefault="00D93EE8" w:rsidP="008114A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EE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EF2F4B" w:rsidRPr="00D93EE8">
              <w:rPr>
                <w:rFonts w:ascii="Times New Roman" w:hAnsi="Times New Roman" w:cs="Times New Roman"/>
                <w:sz w:val="24"/>
                <w:szCs w:val="24"/>
              </w:rPr>
              <w:t xml:space="preserve"> всеми сотрудниками учреждения (100%) заключены дополнительные соглашения к трудовым договорам в связи с переходом на </w:t>
            </w:r>
            <w:r w:rsidR="003E2134" w:rsidRPr="00D93E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2F4B" w:rsidRPr="00D93EE8">
              <w:rPr>
                <w:rFonts w:ascii="Times New Roman" w:hAnsi="Times New Roman" w:cs="Times New Roman"/>
                <w:sz w:val="24"/>
                <w:szCs w:val="24"/>
              </w:rPr>
              <w:t>эффективный контракт</w:t>
            </w:r>
            <w:r w:rsidR="003E2134" w:rsidRPr="00D93E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F2F4B" w:rsidRPr="00D93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3EE8" w:rsidRPr="00D93EE8" w:rsidRDefault="00D93EE8" w:rsidP="008114A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18.05.2016г. состоялось совещание трудового коллектива, на котором сотрудникам напомнили о проведении оценки эффективности деятельности за апрель-июнь 2016 года, провели разъяснительную работу по заполнению таблиц самооценки деятельности.</w:t>
            </w:r>
          </w:p>
        </w:tc>
      </w:tr>
      <w:tr w:rsidR="00991211" w:rsidRPr="00093602" w:rsidTr="0039000E">
        <w:tc>
          <w:tcPr>
            <w:tcW w:w="675" w:type="dxa"/>
            <w:shd w:val="clear" w:color="auto" w:fill="auto"/>
          </w:tcPr>
          <w:p w:rsidR="00991211" w:rsidRPr="00093602" w:rsidRDefault="00991211" w:rsidP="00093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529" w:type="dxa"/>
            <w:shd w:val="clear" w:color="auto" w:fill="auto"/>
          </w:tcPr>
          <w:p w:rsidR="00991211" w:rsidRPr="00D93EE8" w:rsidRDefault="00991211" w:rsidP="00093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EE8">
              <w:rPr>
                <w:rFonts w:ascii="Times New Roman" w:eastAsia="Calibri" w:hAnsi="Times New Roman" w:cs="Times New Roman"/>
                <w:sz w:val="24"/>
                <w:szCs w:val="24"/>
              </w:rPr>
              <w:t>Осущес</w:t>
            </w:r>
            <w:r w:rsidR="00EF2F4B" w:rsidRPr="00D93EE8">
              <w:rPr>
                <w:rFonts w:ascii="Times New Roman" w:eastAsia="Calibri" w:hAnsi="Times New Roman" w:cs="Times New Roman"/>
                <w:sz w:val="24"/>
                <w:szCs w:val="24"/>
              </w:rPr>
              <w:t>твление мероприятий по обеспече</w:t>
            </w:r>
            <w:r w:rsidRPr="00D93EE8">
              <w:rPr>
                <w:rFonts w:ascii="Times New Roman" w:eastAsia="Calibri" w:hAnsi="Times New Roman" w:cs="Times New Roman"/>
                <w:sz w:val="24"/>
                <w:szCs w:val="24"/>
              </w:rPr>
              <w:t>нию соответствия работников учреждения обнов</w:t>
            </w:r>
            <w:r w:rsidR="00EF2F4B" w:rsidRPr="00D93EE8">
              <w:rPr>
                <w:rFonts w:ascii="Times New Roman" w:eastAsia="Calibri" w:hAnsi="Times New Roman" w:cs="Times New Roman"/>
                <w:sz w:val="24"/>
                <w:szCs w:val="24"/>
              </w:rPr>
              <w:t>ленным квалификационным требова</w:t>
            </w:r>
            <w:r w:rsidRPr="00D93EE8">
              <w:rPr>
                <w:rFonts w:ascii="Times New Roman" w:eastAsia="Calibri" w:hAnsi="Times New Roman" w:cs="Times New Roman"/>
                <w:sz w:val="24"/>
                <w:szCs w:val="24"/>
              </w:rPr>
              <w:t>ниям, в том числе на основе организации мероприятий по повышению квалификации и переподготовке работников</w:t>
            </w:r>
          </w:p>
        </w:tc>
        <w:tc>
          <w:tcPr>
            <w:tcW w:w="8930" w:type="dxa"/>
          </w:tcPr>
          <w:p w:rsidR="003E2134" w:rsidRPr="00D93EE8" w:rsidRDefault="00EF2F4B" w:rsidP="008114A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EE8">
              <w:rPr>
                <w:rFonts w:ascii="Times New Roman" w:hAnsi="Times New Roman" w:cs="Times New Roman"/>
                <w:sz w:val="24"/>
                <w:szCs w:val="24"/>
              </w:rPr>
              <w:t xml:space="preserve">В целях повышения квалификации сотрудников проводятся обучающие семинары на базе </w:t>
            </w:r>
            <w:r w:rsidR="003E2134" w:rsidRPr="00D93EE8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и областных </w:t>
            </w:r>
            <w:r w:rsidRPr="00D93EE8">
              <w:rPr>
                <w:rFonts w:ascii="Times New Roman" w:hAnsi="Times New Roman" w:cs="Times New Roman"/>
                <w:sz w:val="24"/>
                <w:szCs w:val="24"/>
              </w:rPr>
              <w:t>учреждений культуры,</w:t>
            </w:r>
            <w:r w:rsidR="003E2134" w:rsidRPr="00D93EE8">
              <w:rPr>
                <w:rFonts w:ascii="Times New Roman" w:hAnsi="Times New Roman" w:cs="Times New Roman"/>
                <w:sz w:val="24"/>
                <w:szCs w:val="24"/>
              </w:rPr>
              <w:t xml:space="preserve"> а также </w:t>
            </w:r>
            <w:r w:rsidRPr="00D93EE8">
              <w:rPr>
                <w:rFonts w:ascii="Times New Roman" w:hAnsi="Times New Roman" w:cs="Times New Roman"/>
                <w:sz w:val="24"/>
                <w:szCs w:val="24"/>
              </w:rPr>
              <w:t>конференции, консультации, мастер-классы, стажировки на ба</w:t>
            </w:r>
            <w:r w:rsidR="003E2134" w:rsidRPr="00D93EE8">
              <w:rPr>
                <w:rFonts w:ascii="Times New Roman" w:hAnsi="Times New Roman" w:cs="Times New Roman"/>
                <w:sz w:val="24"/>
                <w:szCs w:val="24"/>
              </w:rPr>
              <w:t xml:space="preserve">зе МГОУНБ и МОДЮБ (г. Мурманск). Кроме того, специалисты системы повышают уровень профессионального мастерства с помощью тематических </w:t>
            </w:r>
            <w:proofErr w:type="spellStart"/>
            <w:r w:rsidR="003E2134" w:rsidRPr="00D93EE8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D93E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91211" w:rsidRPr="00D93EE8" w:rsidRDefault="00EF2F4B" w:rsidP="008114A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E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2134" w:rsidRPr="00D93EE8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состоянию на </w:t>
            </w:r>
            <w:r w:rsidR="00D93EE8" w:rsidRPr="00D93EE8">
              <w:rPr>
                <w:rFonts w:ascii="Times New Roman" w:hAnsi="Times New Roman" w:cs="Times New Roman"/>
                <w:sz w:val="24"/>
                <w:szCs w:val="24"/>
              </w:rPr>
              <w:t>20.03.2016г.</w:t>
            </w:r>
            <w:r w:rsidR="003E2134" w:rsidRPr="00D93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EE8" w:rsidRPr="00D93E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93EE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повысили свою квалификацию (без получения удостоверений и сертификатов).  </w:t>
            </w:r>
          </w:p>
          <w:p w:rsidR="00DE68EB" w:rsidRPr="00D93EE8" w:rsidRDefault="00D93EE8" w:rsidP="008114A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EE8">
              <w:rPr>
                <w:rFonts w:ascii="Times New Roman" w:hAnsi="Times New Roman" w:cs="Times New Roman"/>
                <w:sz w:val="24"/>
                <w:szCs w:val="24"/>
              </w:rPr>
              <w:t>По состоянию на 14.06.2016г. 2 человека прошли курсы повышения квалификации в объеме 72 часов (с получением удостоверений).</w:t>
            </w:r>
          </w:p>
        </w:tc>
      </w:tr>
      <w:tr w:rsidR="00991211" w:rsidRPr="00093602" w:rsidTr="0039000E">
        <w:tc>
          <w:tcPr>
            <w:tcW w:w="675" w:type="dxa"/>
            <w:shd w:val="clear" w:color="auto" w:fill="auto"/>
          </w:tcPr>
          <w:p w:rsidR="00991211" w:rsidRPr="00093602" w:rsidRDefault="00991211" w:rsidP="00093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  <w:shd w:val="clear" w:color="auto" w:fill="auto"/>
          </w:tcPr>
          <w:p w:rsidR="00991211" w:rsidRPr="00D93EE8" w:rsidRDefault="00991211" w:rsidP="00093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EE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мероприятий по внедрению профес</w:t>
            </w:r>
            <w:r w:rsidR="00EF2F4B" w:rsidRPr="00D93EE8">
              <w:rPr>
                <w:rFonts w:ascii="Times New Roman" w:eastAsia="Calibri" w:hAnsi="Times New Roman" w:cs="Times New Roman"/>
                <w:sz w:val="24"/>
                <w:szCs w:val="24"/>
              </w:rPr>
              <w:t>сиональных стандартов специалис</w:t>
            </w:r>
            <w:r w:rsidRPr="00D93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 </w:t>
            </w:r>
          </w:p>
        </w:tc>
        <w:tc>
          <w:tcPr>
            <w:tcW w:w="8930" w:type="dxa"/>
          </w:tcPr>
          <w:p w:rsidR="00991211" w:rsidRPr="00D93EE8" w:rsidRDefault="00991211" w:rsidP="00093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211" w:rsidRPr="00093602" w:rsidTr="0039000E">
        <w:tc>
          <w:tcPr>
            <w:tcW w:w="675" w:type="dxa"/>
            <w:shd w:val="clear" w:color="auto" w:fill="auto"/>
          </w:tcPr>
          <w:p w:rsidR="00991211" w:rsidRPr="00093602" w:rsidRDefault="00991211" w:rsidP="00093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  <w:shd w:val="clear" w:color="auto" w:fill="auto"/>
          </w:tcPr>
          <w:p w:rsidR="00991211" w:rsidRPr="00D93EE8" w:rsidRDefault="00991211" w:rsidP="00093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EE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аттестации работников учреждения с последующим их переводом на «эффективный контракт» в соответствии с рекомендациями, утвержденными приказом Министерства труда и социальной защиты РФ от 26.04.2013 г. № 167 н «Об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контракта"</w:t>
            </w:r>
          </w:p>
        </w:tc>
        <w:tc>
          <w:tcPr>
            <w:tcW w:w="8930" w:type="dxa"/>
          </w:tcPr>
          <w:p w:rsidR="00991211" w:rsidRPr="00D93EE8" w:rsidRDefault="00EF2F4B" w:rsidP="008114A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EE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8114A8" w:rsidRPr="00D93EE8">
              <w:rPr>
                <w:rFonts w:ascii="Times New Roman" w:hAnsi="Times New Roman" w:cs="Times New Roman"/>
                <w:sz w:val="24"/>
                <w:szCs w:val="24"/>
              </w:rPr>
              <w:t>директора от</w:t>
            </w:r>
            <w:r w:rsidRPr="00D93EE8">
              <w:rPr>
                <w:rFonts w:ascii="Times New Roman" w:hAnsi="Times New Roman" w:cs="Times New Roman"/>
                <w:sz w:val="24"/>
                <w:szCs w:val="24"/>
              </w:rPr>
              <w:t xml:space="preserve"> 11.01.2016г. № 8 "О проведении аттестации работников муниципального бюджетного учреждения "Кандалакшская централизованная библиотечная система" в 2016 году".</w:t>
            </w:r>
          </w:p>
          <w:p w:rsidR="00EF2F4B" w:rsidRPr="00D93EE8" w:rsidRDefault="00EF2F4B" w:rsidP="00EF2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211" w:rsidRPr="00093602" w:rsidTr="0039000E">
        <w:tc>
          <w:tcPr>
            <w:tcW w:w="675" w:type="dxa"/>
            <w:shd w:val="clear" w:color="auto" w:fill="auto"/>
          </w:tcPr>
          <w:p w:rsidR="00991211" w:rsidRPr="00093602" w:rsidRDefault="00991211" w:rsidP="00093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  <w:shd w:val="clear" w:color="auto" w:fill="auto"/>
          </w:tcPr>
          <w:p w:rsidR="00991211" w:rsidRPr="00D93EE8" w:rsidRDefault="00991211" w:rsidP="00093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EE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дифференциации оплаты труда основного и прочего персонала, оптимизации расходов на административно-управленческий и вспомогательный персонал учреждения с учетом предельной доли расходов на оплату их труда в фонде оплаты труда учреждения не более 40 процентов</w:t>
            </w:r>
          </w:p>
        </w:tc>
        <w:tc>
          <w:tcPr>
            <w:tcW w:w="8930" w:type="dxa"/>
          </w:tcPr>
          <w:p w:rsidR="00D93EE8" w:rsidRPr="00D93EE8" w:rsidRDefault="00D93EE8" w:rsidP="00EF2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EE8" w:rsidRPr="00D93EE8" w:rsidRDefault="00D93EE8" w:rsidP="008114A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EE8">
              <w:rPr>
                <w:rFonts w:ascii="Times New Roman" w:hAnsi="Times New Roman" w:cs="Times New Roman"/>
                <w:sz w:val="24"/>
                <w:szCs w:val="24"/>
              </w:rPr>
              <w:t>Формирование ФОТ АУП осуществляется с учетом всех регламентированных норм с учетом предельной доли расходов. За отчетный период данный показатель - 36%.</w:t>
            </w:r>
          </w:p>
        </w:tc>
      </w:tr>
      <w:tr w:rsidR="00991211" w:rsidRPr="00093602" w:rsidTr="0039000E">
        <w:tc>
          <w:tcPr>
            <w:tcW w:w="675" w:type="dxa"/>
            <w:shd w:val="clear" w:color="auto" w:fill="auto"/>
          </w:tcPr>
          <w:p w:rsidR="00991211" w:rsidRPr="00093602" w:rsidRDefault="00991211" w:rsidP="00093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9" w:type="dxa"/>
            <w:shd w:val="clear" w:color="auto" w:fill="auto"/>
          </w:tcPr>
          <w:p w:rsidR="00991211" w:rsidRPr="00D93EE8" w:rsidRDefault="00991211" w:rsidP="00093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соотношения средней заработной платы основного и вспомогательного персонала </w:t>
            </w:r>
            <w:r w:rsidRPr="00D93E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учреждения до 1:0,7-0,5 с учетом типа учреждения</w:t>
            </w:r>
          </w:p>
        </w:tc>
        <w:tc>
          <w:tcPr>
            <w:tcW w:w="8930" w:type="dxa"/>
          </w:tcPr>
          <w:p w:rsidR="00991211" w:rsidRPr="00D93EE8" w:rsidRDefault="00D93EE8" w:rsidP="008114A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период январь-май 2016 г. соотношение средней заработной платы основного и вспомогательного персонала составляет 1:0,81. Увеличение данного </w:t>
            </w:r>
            <w:r w:rsidRPr="00D93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показателя на 0,06 обусловлено выплатой компенсации за неиспользованный отпуск </w:t>
            </w:r>
            <w:r w:rsidR="008114A8" w:rsidRPr="00D93EE8">
              <w:rPr>
                <w:rFonts w:ascii="Times New Roman" w:hAnsi="Times New Roman" w:cs="Times New Roman"/>
                <w:sz w:val="24"/>
                <w:szCs w:val="24"/>
              </w:rPr>
              <w:t>уволенным</w:t>
            </w:r>
            <w:r w:rsidRPr="00D93EE8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 учреждения.</w:t>
            </w:r>
          </w:p>
        </w:tc>
      </w:tr>
      <w:tr w:rsidR="00DE68EB" w:rsidRPr="00093602" w:rsidTr="0039000E">
        <w:tc>
          <w:tcPr>
            <w:tcW w:w="15134" w:type="dxa"/>
            <w:gridSpan w:val="3"/>
            <w:shd w:val="clear" w:color="auto" w:fill="auto"/>
          </w:tcPr>
          <w:p w:rsidR="00DE68EB" w:rsidRPr="00D93EE8" w:rsidRDefault="00DE68EB" w:rsidP="00DE6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Мониторинг достижения целевых показателей средней заработной платы работников сферы культуры, определенных Указом Президента РФ от 07.05.2012г. № 597 «О мероприятиях по реализации государственной социальной политики»</w:t>
            </w:r>
          </w:p>
        </w:tc>
      </w:tr>
      <w:tr w:rsidR="00DE68EB" w:rsidRPr="00093602" w:rsidTr="0039000E">
        <w:tc>
          <w:tcPr>
            <w:tcW w:w="675" w:type="dxa"/>
            <w:shd w:val="clear" w:color="auto" w:fill="auto"/>
          </w:tcPr>
          <w:p w:rsidR="00DE68EB" w:rsidRPr="00093602" w:rsidRDefault="00DE68EB" w:rsidP="00DE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9" w:type="dxa"/>
            <w:shd w:val="clear" w:color="auto" w:fill="auto"/>
          </w:tcPr>
          <w:p w:rsidR="00DE68EB" w:rsidRPr="00D93EE8" w:rsidRDefault="00DE68EB" w:rsidP="00093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EE8">
              <w:rPr>
                <w:rFonts w:ascii="Times New Roman" w:eastAsia="Calibri" w:hAnsi="Times New Roman" w:cs="Times New Roman"/>
                <w:sz w:val="24"/>
                <w:szCs w:val="24"/>
              </w:rPr>
              <w:t>Уточнение потребности в дополнительных ресурсах на повышение заработной платы работников учреждения в соответствии с Указом Президента РФ от 07.05.2012г. № 597 «О мероприятиях по реализации государственной социальной политики»</w:t>
            </w:r>
          </w:p>
        </w:tc>
        <w:tc>
          <w:tcPr>
            <w:tcW w:w="8930" w:type="dxa"/>
          </w:tcPr>
          <w:p w:rsidR="00DE68EB" w:rsidRPr="00D93EE8" w:rsidRDefault="00DE68EB" w:rsidP="008114A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EE8">
              <w:rPr>
                <w:rFonts w:ascii="Times New Roman" w:hAnsi="Times New Roman" w:cs="Times New Roman"/>
                <w:sz w:val="24"/>
                <w:szCs w:val="24"/>
              </w:rPr>
              <w:t>ФОТ в части субсидии на выполнение муниципального задания доведен до учреждения с учетом потребности по Указу №597 в рамках определения объемов, исходя из показателей среднесписочной численности за предыдущий финансовый год.</w:t>
            </w:r>
          </w:p>
        </w:tc>
      </w:tr>
      <w:tr w:rsidR="00DE68EB" w:rsidRPr="00093602" w:rsidTr="0039000E">
        <w:tc>
          <w:tcPr>
            <w:tcW w:w="675" w:type="dxa"/>
            <w:shd w:val="clear" w:color="auto" w:fill="auto"/>
          </w:tcPr>
          <w:p w:rsidR="00DE68EB" w:rsidRPr="00093602" w:rsidRDefault="00DE68EB" w:rsidP="00DE6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9" w:type="dxa"/>
            <w:shd w:val="clear" w:color="auto" w:fill="auto"/>
          </w:tcPr>
          <w:p w:rsidR="00DE68EB" w:rsidRPr="00D93EE8" w:rsidRDefault="00DE68EB" w:rsidP="00093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EE8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форм федерального статистического наблюдения за показателями заработной платы категорий работников, повышение которых предусмотрено Указом Президента РФ от 07.05.2012г. № 597 «О мероприятиях по реализации государственной социальной политики»</w:t>
            </w:r>
          </w:p>
        </w:tc>
        <w:tc>
          <w:tcPr>
            <w:tcW w:w="8930" w:type="dxa"/>
          </w:tcPr>
          <w:p w:rsidR="00DE68EB" w:rsidRPr="00D93EE8" w:rsidRDefault="00DE68EB" w:rsidP="00093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EB" w:rsidRPr="00093602" w:rsidTr="0039000E">
        <w:tc>
          <w:tcPr>
            <w:tcW w:w="675" w:type="dxa"/>
            <w:shd w:val="clear" w:color="auto" w:fill="auto"/>
          </w:tcPr>
          <w:p w:rsidR="00DE68EB" w:rsidRPr="00093602" w:rsidRDefault="00DE68EB" w:rsidP="00093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9" w:type="dxa"/>
            <w:shd w:val="clear" w:color="auto" w:fill="auto"/>
          </w:tcPr>
          <w:p w:rsidR="00DE68EB" w:rsidRPr="00D93EE8" w:rsidRDefault="00DE68EB" w:rsidP="00093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EE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сопровождение «дорожной карты», проведение разъяснительной работы в трудовом коллективе с участием первичной профсоюзной организации о мероприятиях, реализуемых в рамках «дорожной карты»</w:t>
            </w:r>
          </w:p>
        </w:tc>
        <w:tc>
          <w:tcPr>
            <w:tcW w:w="8930" w:type="dxa"/>
          </w:tcPr>
          <w:p w:rsidR="008114A8" w:rsidRDefault="00D93EE8" w:rsidP="008114A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EE8">
              <w:rPr>
                <w:rFonts w:ascii="Times New Roman" w:hAnsi="Times New Roman" w:cs="Times New Roman"/>
                <w:sz w:val="24"/>
                <w:szCs w:val="24"/>
              </w:rPr>
              <w:t>28.01.2016г. на совещании для трудового коллектива проедена разъяснительная ра</w:t>
            </w:r>
            <w:r w:rsidR="008114A8">
              <w:rPr>
                <w:rFonts w:ascii="Times New Roman" w:hAnsi="Times New Roman" w:cs="Times New Roman"/>
                <w:sz w:val="24"/>
                <w:szCs w:val="24"/>
              </w:rPr>
              <w:t>бота по реализации мероприятий «</w:t>
            </w:r>
            <w:r w:rsidRPr="00D93EE8">
              <w:rPr>
                <w:rFonts w:ascii="Times New Roman" w:hAnsi="Times New Roman" w:cs="Times New Roman"/>
                <w:sz w:val="24"/>
                <w:szCs w:val="24"/>
              </w:rPr>
              <w:t>дорожной к</w:t>
            </w:r>
            <w:r w:rsidR="008114A8">
              <w:rPr>
                <w:rFonts w:ascii="Times New Roman" w:hAnsi="Times New Roman" w:cs="Times New Roman"/>
                <w:sz w:val="24"/>
                <w:szCs w:val="24"/>
              </w:rPr>
              <w:t>арты».</w:t>
            </w:r>
          </w:p>
          <w:p w:rsidR="00DE68EB" w:rsidRPr="00D93EE8" w:rsidRDefault="00D93EE8" w:rsidP="008114A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EE8">
              <w:rPr>
                <w:rFonts w:ascii="Times New Roman" w:hAnsi="Times New Roman" w:cs="Times New Roman"/>
                <w:sz w:val="24"/>
                <w:szCs w:val="24"/>
              </w:rPr>
              <w:t>11.04.2016г. на совещании для трудового коллектива проведена разъяснительная ра</w:t>
            </w:r>
            <w:r w:rsidR="008114A8">
              <w:rPr>
                <w:rFonts w:ascii="Times New Roman" w:hAnsi="Times New Roman" w:cs="Times New Roman"/>
                <w:sz w:val="24"/>
                <w:szCs w:val="24"/>
              </w:rPr>
              <w:t>бота по реализации мероприятий «</w:t>
            </w:r>
            <w:r w:rsidRPr="00D93EE8">
              <w:rPr>
                <w:rFonts w:ascii="Times New Roman" w:hAnsi="Times New Roman" w:cs="Times New Roman"/>
                <w:sz w:val="24"/>
                <w:szCs w:val="24"/>
              </w:rPr>
              <w:t xml:space="preserve">дорожной карты». </w:t>
            </w:r>
          </w:p>
        </w:tc>
      </w:tr>
      <w:tr w:rsidR="00DE68EB" w:rsidRPr="00093602" w:rsidTr="0039000E">
        <w:tc>
          <w:tcPr>
            <w:tcW w:w="15134" w:type="dxa"/>
            <w:gridSpan w:val="3"/>
          </w:tcPr>
          <w:p w:rsidR="00DE68EB" w:rsidRPr="00D93EE8" w:rsidRDefault="00DE68EB" w:rsidP="00DE6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EE8">
              <w:rPr>
                <w:rFonts w:ascii="Times New Roman" w:hAnsi="Times New Roman" w:cs="Times New Roman"/>
                <w:b/>
                <w:sz w:val="24"/>
                <w:szCs w:val="24"/>
              </w:rPr>
              <w:t>Независимая оценка качества работы  учреждения</w:t>
            </w:r>
          </w:p>
        </w:tc>
      </w:tr>
      <w:tr w:rsidR="00DE68EB" w:rsidRPr="00093602" w:rsidTr="0039000E">
        <w:tc>
          <w:tcPr>
            <w:tcW w:w="675" w:type="dxa"/>
            <w:shd w:val="clear" w:color="auto" w:fill="auto"/>
          </w:tcPr>
          <w:p w:rsidR="00DE68EB" w:rsidRPr="00093602" w:rsidRDefault="00DE68EB" w:rsidP="00093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602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29" w:type="dxa"/>
            <w:shd w:val="clear" w:color="auto" w:fill="auto"/>
          </w:tcPr>
          <w:p w:rsidR="00DE68EB" w:rsidRPr="00D93EE8" w:rsidRDefault="00DE68EB" w:rsidP="00093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EE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открытости и доступности информации о деятельности учреждения</w:t>
            </w:r>
          </w:p>
        </w:tc>
        <w:tc>
          <w:tcPr>
            <w:tcW w:w="8930" w:type="dxa"/>
          </w:tcPr>
          <w:p w:rsidR="00DE68EB" w:rsidRPr="00D93EE8" w:rsidRDefault="00DE68EB" w:rsidP="008114A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E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работе учреждения обновляется на сайте </w:t>
            </w:r>
            <w:r w:rsidRPr="00D93EE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bus</w:t>
            </w:r>
            <w:r w:rsidRPr="00D93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D93EE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 w:rsidRPr="00D93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D93EE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D93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EE8">
              <w:rPr>
                <w:rFonts w:ascii="Times New Roman" w:hAnsi="Times New Roman" w:cs="Times New Roman"/>
                <w:sz w:val="24"/>
                <w:szCs w:val="24"/>
              </w:rPr>
              <w:t>планово</w:t>
            </w:r>
            <w:proofErr w:type="spellEnd"/>
            <w:r w:rsidRPr="00D93EE8">
              <w:rPr>
                <w:rFonts w:ascii="Times New Roman" w:hAnsi="Times New Roman" w:cs="Times New Roman"/>
                <w:sz w:val="24"/>
                <w:szCs w:val="24"/>
              </w:rPr>
              <w:t xml:space="preserve"> (ежеквартально), а также в</w:t>
            </w:r>
            <w:r w:rsidR="0060596D" w:rsidRPr="00D93EE8">
              <w:rPr>
                <w:rFonts w:ascii="Times New Roman" w:hAnsi="Times New Roman" w:cs="Times New Roman"/>
                <w:sz w:val="24"/>
                <w:szCs w:val="24"/>
              </w:rPr>
              <w:t>непланово – по мере необходимости</w:t>
            </w:r>
          </w:p>
        </w:tc>
      </w:tr>
    </w:tbl>
    <w:p w:rsidR="00093602" w:rsidRPr="00093602" w:rsidRDefault="00093602" w:rsidP="000936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3602" w:rsidRPr="00093602" w:rsidRDefault="00093602" w:rsidP="000936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3602" w:rsidRPr="00093602" w:rsidRDefault="00093602" w:rsidP="000936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3602" w:rsidRPr="0060596D" w:rsidRDefault="00D93EE8" w:rsidP="0009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="0060596D" w:rsidRPr="0060596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Кознева</w:t>
      </w:r>
      <w:proofErr w:type="spellEnd"/>
    </w:p>
    <w:sectPr w:rsidR="00093602" w:rsidRPr="0060596D" w:rsidSect="0039000E">
      <w:footerReference w:type="default" r:id="rId7"/>
      <w:pgSz w:w="16838" w:h="11906" w:orient="landscape"/>
      <w:pgMar w:top="1701" w:right="678" w:bottom="85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B8B" w:rsidRDefault="00392B8B" w:rsidP="0039000E">
      <w:pPr>
        <w:spacing w:after="0" w:line="240" w:lineRule="auto"/>
      </w:pPr>
      <w:r>
        <w:separator/>
      </w:r>
    </w:p>
  </w:endnote>
  <w:endnote w:type="continuationSeparator" w:id="0">
    <w:p w:rsidR="00392B8B" w:rsidRDefault="00392B8B" w:rsidP="0039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99266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9000E" w:rsidRPr="0039000E" w:rsidRDefault="0039000E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9000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9000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9000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114A8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39000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9000E" w:rsidRDefault="003900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B8B" w:rsidRDefault="00392B8B" w:rsidP="0039000E">
      <w:pPr>
        <w:spacing w:after="0" w:line="240" w:lineRule="auto"/>
      </w:pPr>
      <w:r>
        <w:separator/>
      </w:r>
    </w:p>
  </w:footnote>
  <w:footnote w:type="continuationSeparator" w:id="0">
    <w:p w:rsidR="00392B8B" w:rsidRDefault="00392B8B" w:rsidP="00390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6F55"/>
    <w:multiLevelType w:val="hybridMultilevel"/>
    <w:tmpl w:val="D68C3A8C"/>
    <w:lvl w:ilvl="0" w:tplc="0FA6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E42"/>
    <w:rsid w:val="00093602"/>
    <w:rsid w:val="0039000E"/>
    <w:rsid w:val="00392B8B"/>
    <w:rsid w:val="003E2134"/>
    <w:rsid w:val="00480EDE"/>
    <w:rsid w:val="0060596D"/>
    <w:rsid w:val="00691E42"/>
    <w:rsid w:val="008114A8"/>
    <w:rsid w:val="008512A2"/>
    <w:rsid w:val="00991211"/>
    <w:rsid w:val="00BC04AA"/>
    <w:rsid w:val="00D93EE8"/>
    <w:rsid w:val="00DE68EB"/>
    <w:rsid w:val="00EF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6FC6F-DF5C-4439-A814-E20E5B7A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691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91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91E42"/>
  </w:style>
  <w:style w:type="paragraph" w:customStyle="1" w:styleId="p1">
    <w:name w:val="p1"/>
    <w:basedOn w:val="a"/>
    <w:rsid w:val="00691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91E42"/>
  </w:style>
  <w:style w:type="paragraph" w:styleId="a3">
    <w:name w:val="List Paragraph"/>
    <w:basedOn w:val="a"/>
    <w:uiPriority w:val="34"/>
    <w:qFormat/>
    <w:rsid w:val="00BC04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0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000E"/>
  </w:style>
  <w:style w:type="paragraph" w:styleId="a6">
    <w:name w:val="footer"/>
    <w:basedOn w:val="a"/>
    <w:link w:val="a7"/>
    <w:uiPriority w:val="99"/>
    <w:unhideWhenUsed/>
    <w:rsid w:val="00390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000E"/>
  </w:style>
  <w:style w:type="paragraph" w:styleId="a8">
    <w:name w:val="Balloon Text"/>
    <w:basedOn w:val="a"/>
    <w:link w:val="a9"/>
    <w:uiPriority w:val="99"/>
    <w:semiHidden/>
    <w:unhideWhenUsed/>
    <w:rsid w:val="00811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1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7</cp:revision>
  <cp:lastPrinted>2016-06-16T08:49:00Z</cp:lastPrinted>
  <dcterms:created xsi:type="dcterms:W3CDTF">2016-04-06T16:33:00Z</dcterms:created>
  <dcterms:modified xsi:type="dcterms:W3CDTF">2016-06-16T08:50:00Z</dcterms:modified>
</cp:coreProperties>
</file>