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EC4" w:rsidRDefault="00677FD0" w:rsidP="00AD5A95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92.55pt;margin-top:-49.25pt;width:610.5pt;height:839.85pt;z-index:251659776;mso-position-horizontal-relative:text;mso-position-vertical-relative:text;mso-width-relative:page;mso-height-relative:page">
            <v:imagedata r:id="rId8" o:title="Приказ"/>
          </v:shape>
        </w:pict>
      </w:r>
      <w:bookmarkEnd w:id="0"/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noProof/>
        </w:rPr>
        <w:lastRenderedPageBreak/>
        <w:pict>
          <v:shape id="_x0000_s1027" type="#_x0000_t75" style="position:absolute;left:0;text-align:left;margin-left:-84.9pt;margin-top:-47pt;width:592.95pt;height:827.25pt;z-index:-251658752;mso-position-horizontal-relative:text;mso-position-vertical-relative:text;mso-width-relative:page;mso-height-relative:page" wrapcoords="-17 0 -17 21588 21600 21588 21600 0 -17 0">
            <v:imagedata r:id="rId9" o:title="1 стр 001" cropright="1496f"/>
            <w10:wrap type="through"/>
          </v:shape>
        </w:pict>
      </w:r>
    </w:p>
    <w:p w:rsidR="00660730" w:rsidRDefault="00660730" w:rsidP="00AD5A95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Российской Федерации, Мурманской области, содержащими нормы трудового права и настоящим Положением.</w:t>
      </w:r>
    </w:p>
    <w:p w:rsidR="00660730" w:rsidRDefault="00660730" w:rsidP="00AD5A95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660730" w:rsidRDefault="00660730" w:rsidP="00AD5A95">
      <w:pPr>
        <w:jc w:val="center"/>
        <w:rPr>
          <w:b/>
        </w:rPr>
      </w:pPr>
      <w:r>
        <w:rPr>
          <w:b/>
          <w:lang w:val="en-US"/>
        </w:rPr>
        <w:t>II</w:t>
      </w:r>
      <w:r>
        <w:rPr>
          <w:b/>
        </w:rPr>
        <w:t>. Порядок формирования фонда оплаты труда работников учреждений</w:t>
      </w:r>
    </w:p>
    <w:p w:rsidR="00660730" w:rsidRDefault="00660730" w:rsidP="00AD5A95">
      <w:pPr>
        <w:jc w:val="center"/>
      </w:pPr>
    </w:p>
    <w:p w:rsidR="00660730" w:rsidRDefault="00660730" w:rsidP="00AD5A95">
      <w:pPr>
        <w:autoSpaceDE w:val="0"/>
        <w:autoSpaceDN w:val="0"/>
        <w:adjustRightInd w:val="0"/>
        <w:ind w:firstLine="567"/>
        <w:jc w:val="both"/>
      </w:pPr>
      <w:r>
        <w:t xml:space="preserve">2.1. Фонд оплаты труда работников учреждения формируется на календарный год исходя из </w:t>
      </w:r>
      <w:r>
        <w:rPr>
          <w:rFonts w:cs="Calibri"/>
        </w:rPr>
        <w:t xml:space="preserve">размеров субсидий, предоставленных учреждению на возмещение нормативных затрат, связанных с оказанием ими в соответствии с муниципальным заданием муниципальных услуг (выполнением работ) </w:t>
      </w:r>
      <w:r>
        <w:t xml:space="preserve">и средств, поступающих от предпринимательской и иной приносящей доход деятельности. </w:t>
      </w:r>
    </w:p>
    <w:p w:rsidR="00660730" w:rsidRDefault="00660730" w:rsidP="00AD5A95">
      <w:pPr>
        <w:jc w:val="both"/>
      </w:pPr>
    </w:p>
    <w:p w:rsidR="00660730" w:rsidRPr="00AD5A95" w:rsidRDefault="00660730" w:rsidP="00AD5A95">
      <w:pPr>
        <w:jc w:val="center"/>
        <w:rPr>
          <w:b/>
        </w:rPr>
      </w:pPr>
      <w:r>
        <w:rPr>
          <w:b/>
          <w:lang w:val="en-US"/>
        </w:rPr>
        <w:t>III</w:t>
      </w:r>
      <w:r>
        <w:rPr>
          <w:b/>
        </w:rPr>
        <w:t>. Порядок и условия оплаты труда</w:t>
      </w:r>
    </w:p>
    <w:p w:rsidR="00660730" w:rsidRPr="00AD5A95" w:rsidRDefault="00660730" w:rsidP="00AD5A95">
      <w:pPr>
        <w:jc w:val="center"/>
        <w:rPr>
          <w:b/>
        </w:rPr>
      </w:pPr>
    </w:p>
    <w:p w:rsidR="00660730" w:rsidRPr="002C0601" w:rsidRDefault="00660730" w:rsidP="002C0601">
      <w:pPr>
        <w:pStyle w:val="a7"/>
        <w:numPr>
          <w:ilvl w:val="1"/>
          <w:numId w:val="3"/>
        </w:numPr>
        <w:ind w:left="0" w:firstLine="0"/>
        <w:jc w:val="center"/>
        <w:rPr>
          <w:b/>
        </w:rPr>
      </w:pPr>
      <w:r w:rsidRPr="002C0601">
        <w:rPr>
          <w:b/>
        </w:rPr>
        <w:t>Порядок оплаты труда</w:t>
      </w:r>
    </w:p>
    <w:p w:rsidR="00660730" w:rsidRDefault="00660730" w:rsidP="00AD5A95">
      <w:pPr>
        <w:ind w:firstLine="567"/>
      </w:pPr>
    </w:p>
    <w:p w:rsidR="00660730" w:rsidRDefault="00660730" w:rsidP="00AD5A95">
      <w:pPr>
        <w:ind w:firstLine="567"/>
        <w:jc w:val="both"/>
      </w:pPr>
      <w:r>
        <w:t>3.1.1. Заработная плата работника учреждения состоит из должностного оклада, повышающих коэффициентов, выплат компенсационного и стимулирующего характера.</w:t>
      </w:r>
    </w:p>
    <w:p w:rsidR="00660730" w:rsidRDefault="00660730" w:rsidP="00AD5A95">
      <w:pPr>
        <w:ind w:firstLine="567"/>
        <w:jc w:val="both"/>
      </w:pPr>
      <w:r>
        <w:t>3.1.2</w:t>
      </w:r>
      <w:r w:rsidRPr="00E46CE1">
        <w:t>. Условия оплаты труда, включая размер должностного оклада работника, являются обязательными для включения в трудовой договор (дополнительное соглашение).</w:t>
      </w:r>
    </w:p>
    <w:p w:rsidR="00660730" w:rsidRDefault="00660730" w:rsidP="00AD5A95">
      <w:pPr>
        <w:ind w:firstLine="567"/>
        <w:jc w:val="both"/>
      </w:pPr>
      <w:r>
        <w:t>При заключении трудовых договоров с работниками учреждения рекомендуется использовать примерную форму трудового договора с работником государственного (муниципального) учреждения, приведенную в приложении № 3 к программе  поэтапного совершенствования системы оплаты труда в государственных (муниципальных) учреждениях на 2012-2018 годы, утвержденной распоряжением Правительства Российской Федерации  от 26.11.2012 № 2190-Р, и рекомендации по оформлению трудовых отношений с работником государственного (муниципального) учреждения при введении эффективного контракта, утвержденные приказом Минтруда России от 26.04.2013 № 167Н.</w:t>
      </w:r>
    </w:p>
    <w:p w:rsidR="00660730" w:rsidRDefault="00660730" w:rsidP="00AD5A95">
      <w:pPr>
        <w:ind w:firstLine="567"/>
        <w:jc w:val="both"/>
      </w:pPr>
      <w:r w:rsidRPr="00E46CE1">
        <w:t>Проведение аттестации работников учреждения осуществляется в соответствии с Положением о порядке проведения аттестации работников муниципального бюджетного учреждения «Кандалакшская централизованная библиотечная система», утвержденным локальным актом учреждения.</w:t>
      </w:r>
    </w:p>
    <w:p w:rsidR="00660730" w:rsidRDefault="00660730" w:rsidP="00AD5A95">
      <w:pPr>
        <w:ind w:firstLine="567"/>
        <w:jc w:val="both"/>
      </w:pPr>
      <w:r>
        <w:t xml:space="preserve">3.1.3. Размеры должностных окладов по должностям руководителей, специалистов, служащих, профессиям рабочих устанавливаются руководителем учреждения на основе отнесения их к соответствующим профессиональным квалификационным группам, утвержденным приказами Министерства </w:t>
      </w:r>
      <w:r>
        <w:rPr>
          <w:color w:val="000000"/>
          <w:spacing w:val="-5"/>
        </w:rPr>
        <w:t xml:space="preserve">здравоохранения и социального развития Российской Федерации, </w:t>
      </w:r>
      <w:r>
        <w:rPr>
          <w:color w:val="000000"/>
          <w:spacing w:val="-1"/>
        </w:rPr>
        <w:t>в соответствии с требованиями к профессиональной подготовке и уровню квали</w:t>
      </w:r>
      <w:r>
        <w:rPr>
          <w:color w:val="000000"/>
          <w:spacing w:val="-2"/>
        </w:rPr>
        <w:t>фикации, которые необходимы для осуществления соответствующей профес</w:t>
      </w:r>
      <w:r>
        <w:rPr>
          <w:color w:val="000000"/>
          <w:spacing w:val="-4"/>
        </w:rPr>
        <w:t>сиональной деятельности и в соответствии с размерами минимальных должностных окладов, установленных в Приложении № 1.</w:t>
      </w:r>
    </w:p>
    <w:p w:rsidR="00660730" w:rsidRDefault="00660730" w:rsidP="00AD5A95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Размер должностного оклада работника устанавливается не ниже установленных размеров минимальных окладов. </w:t>
      </w:r>
    </w:p>
    <w:p w:rsidR="00660730" w:rsidRDefault="00660730" w:rsidP="00AD5A95">
      <w:pPr>
        <w:ind w:firstLine="567"/>
        <w:jc w:val="both"/>
        <w:rPr>
          <w:color w:val="000000"/>
        </w:rPr>
      </w:pPr>
      <w:r>
        <w:rPr>
          <w:color w:val="000000"/>
        </w:rPr>
        <w:t>При одинаковых показателях квалификации (квалификационная категория, уровень образования, стаж работы) по должностям работников, входящим в один и тот же квалификационный уровень профессиональной квалификационной группы, установление диапазона должностных окладов не допускается.</w:t>
      </w:r>
    </w:p>
    <w:p w:rsidR="00660730" w:rsidRDefault="00660730" w:rsidP="00AD5A95">
      <w:pPr>
        <w:shd w:val="clear" w:color="auto" w:fill="FFFFFF"/>
        <w:ind w:left="5" w:right="5" w:firstLine="566"/>
        <w:jc w:val="both"/>
      </w:pPr>
      <w:r w:rsidRPr="00E46CE1">
        <w:t xml:space="preserve">3.1.4. Работникам учреждения предусматриваются установление повышающих коэффициентов к должностным окладам </w:t>
      </w:r>
      <w:r>
        <w:t>в соответствии с выполнением критериев оценки эффективности и качества труда, утвержденных приказом руководителя учреждения.</w:t>
      </w:r>
    </w:p>
    <w:p w:rsidR="00660730" w:rsidRDefault="00660730" w:rsidP="00AD5A95">
      <w:pPr>
        <w:widowControl w:val="0"/>
        <w:ind w:firstLine="540"/>
        <w:jc w:val="both"/>
      </w:pPr>
      <w:r>
        <w:t xml:space="preserve">3.1.5. Специалистам, работающим в учреждениях, расположенных в сельской местности и поселках городского типа, устанавливается повышающий коэффициент к должностному окладу за работу в сельской местности в размере 0,25 в соответствии с </w:t>
      </w:r>
      <w:r>
        <w:lastRenderedPageBreak/>
        <w:t xml:space="preserve">перечнем должностей специалистов, работающих в сельской местности и поселках городского типа, имеющих право на установление повышенных должностных окладов (Приложение №2). </w:t>
      </w:r>
    </w:p>
    <w:p w:rsidR="00660730" w:rsidRDefault="00660730" w:rsidP="00AD5A9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3.1.6. Применение повышающего коэффициента к должностному окладу за работу в сельской местности образует новый должностной оклад.</w:t>
      </w:r>
    </w:p>
    <w:p w:rsidR="00660730" w:rsidRDefault="00660730" w:rsidP="00AD5A95">
      <w:pPr>
        <w:tabs>
          <w:tab w:val="left" w:pos="993"/>
          <w:tab w:val="left" w:pos="1134"/>
        </w:tabs>
        <w:ind w:firstLine="567"/>
        <w:jc w:val="both"/>
      </w:pPr>
      <w:r>
        <w:rPr>
          <w:spacing w:val="-8"/>
          <w:bdr w:val="none" w:sz="0" w:space="0" w:color="auto" w:frame="1"/>
        </w:rPr>
        <w:t xml:space="preserve">3.1.7. </w:t>
      </w:r>
      <w:r>
        <w:t xml:space="preserve">Работникам учреждения устанавливаются повышающие коэффициенты по должностям руководителей, специалистов и служащих, предусматривающих </w:t>
      </w:r>
      <w:proofErr w:type="spellStart"/>
      <w:r>
        <w:t>внутридолжностное</w:t>
      </w:r>
      <w:proofErr w:type="spellEnd"/>
      <w:r>
        <w:t xml:space="preserve"> категорирование: </w:t>
      </w:r>
    </w:p>
    <w:p w:rsidR="00660730" w:rsidRDefault="00660730" w:rsidP="00AD5A95">
      <w:pPr>
        <w:shd w:val="clear" w:color="auto" w:fill="FFFFFF"/>
        <w:spacing w:line="273" w:lineRule="atLeast"/>
        <w:ind w:firstLine="567"/>
        <w:jc w:val="both"/>
        <w:textAlignment w:val="top"/>
      </w:pPr>
      <w:r>
        <w:rPr>
          <w:bdr w:val="none" w:sz="0" w:space="0" w:color="auto" w:frame="1"/>
        </w:rPr>
        <w:t>главный  –0,3;</w:t>
      </w:r>
    </w:p>
    <w:p w:rsidR="00660730" w:rsidRDefault="00660730" w:rsidP="00AD5A95">
      <w:pPr>
        <w:shd w:val="clear" w:color="auto" w:fill="FFFFFF"/>
        <w:spacing w:line="273" w:lineRule="atLeast"/>
        <w:ind w:firstLine="567"/>
        <w:jc w:val="both"/>
        <w:textAlignment w:val="top"/>
        <w:rPr>
          <w:bdr w:val="none" w:sz="0" w:space="0" w:color="auto" w:frame="1"/>
        </w:rPr>
      </w:pPr>
      <w:r>
        <w:rPr>
          <w:bdr w:val="none" w:sz="0" w:space="0" w:color="auto" w:frame="1"/>
        </w:rPr>
        <w:t>ведущий –0,25;</w:t>
      </w:r>
    </w:p>
    <w:p w:rsidR="00660730" w:rsidRDefault="00660730" w:rsidP="00AD5A95">
      <w:pPr>
        <w:shd w:val="clear" w:color="auto" w:fill="FFFFFF"/>
        <w:spacing w:line="273" w:lineRule="atLeast"/>
        <w:ind w:firstLine="567"/>
        <w:jc w:val="both"/>
        <w:textAlignment w:val="top"/>
        <w:rPr>
          <w:bdr w:val="none" w:sz="0" w:space="0" w:color="auto" w:frame="1"/>
        </w:rPr>
      </w:pPr>
      <w:r>
        <w:rPr>
          <w:bdr w:val="none" w:sz="0" w:space="0" w:color="auto" w:frame="1"/>
        </w:rPr>
        <w:t>старший  –0,20.</w:t>
      </w:r>
    </w:p>
    <w:p w:rsidR="00660730" w:rsidRDefault="00660730" w:rsidP="00AD5A95">
      <w:pPr>
        <w:shd w:val="clear" w:color="auto" w:fill="FFFFFF"/>
        <w:spacing w:line="273" w:lineRule="atLeast"/>
        <w:ind w:firstLine="567"/>
        <w:jc w:val="both"/>
        <w:textAlignment w:val="top"/>
        <w:rPr>
          <w:bdr w:val="none" w:sz="0" w:space="0" w:color="auto" w:frame="1"/>
        </w:rPr>
      </w:pPr>
      <w:r>
        <w:t>Размер выплат по повышающему коэффициенту к должностному окладу определяется путем умножения размера должностного оклада работника учреждения на повышающий коэффициент.</w:t>
      </w:r>
      <w:r>
        <w:tab/>
      </w:r>
    </w:p>
    <w:p w:rsidR="00660730" w:rsidRDefault="00660730" w:rsidP="00AD5A95">
      <w:pPr>
        <w:ind w:firstLine="567"/>
        <w:jc w:val="both"/>
      </w:pPr>
    </w:p>
    <w:p w:rsidR="00660730" w:rsidRDefault="00660730" w:rsidP="00AD5A9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3.2. Компенсационные выплаты</w:t>
      </w:r>
    </w:p>
    <w:p w:rsidR="00660730" w:rsidRDefault="00660730" w:rsidP="00AD5A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60730" w:rsidRDefault="00660730" w:rsidP="00AD5A95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3.2.1. В учреждениях устанавливается  следующий перечень видов выплат компенсационного характера:</w:t>
      </w:r>
    </w:p>
    <w:p w:rsidR="00660730" w:rsidRDefault="00660730" w:rsidP="00AD5A95">
      <w:pPr>
        <w:autoSpaceDE w:val="0"/>
        <w:autoSpaceDN w:val="0"/>
        <w:adjustRightInd w:val="0"/>
        <w:ind w:firstLine="567"/>
        <w:jc w:val="both"/>
      </w:pPr>
      <w:r>
        <w:t>1) выплаты работникам за труд в особых условиях:</w:t>
      </w:r>
    </w:p>
    <w:p w:rsidR="00660730" w:rsidRDefault="00660730" w:rsidP="00AD5A95">
      <w:pPr>
        <w:autoSpaceDE w:val="0"/>
        <w:autoSpaceDN w:val="0"/>
        <w:adjustRightInd w:val="0"/>
        <w:ind w:firstLine="567"/>
        <w:jc w:val="both"/>
      </w:pPr>
      <w:r>
        <w:t>- на тяжелых, вредных, опасных работах;</w:t>
      </w:r>
    </w:p>
    <w:p w:rsidR="00660730" w:rsidRDefault="00660730" w:rsidP="00AD5A95">
      <w:pPr>
        <w:autoSpaceDE w:val="0"/>
        <w:autoSpaceDN w:val="0"/>
        <w:adjustRightInd w:val="0"/>
        <w:ind w:firstLine="567"/>
        <w:jc w:val="both"/>
      </w:pPr>
      <w:r>
        <w:t>- на работах с иными особыми условиями труда;</w:t>
      </w:r>
    </w:p>
    <w:p w:rsidR="00660730" w:rsidRDefault="00660730" w:rsidP="00AD5A95">
      <w:pPr>
        <w:autoSpaceDE w:val="0"/>
        <w:autoSpaceDN w:val="0"/>
        <w:adjustRightInd w:val="0"/>
        <w:ind w:firstLine="567"/>
        <w:jc w:val="both"/>
      </w:pPr>
      <w:r>
        <w:t>- в местностях с особыми климатическими условиями.</w:t>
      </w:r>
    </w:p>
    <w:p w:rsidR="00660730" w:rsidRDefault="00660730" w:rsidP="00AD5A95">
      <w:pPr>
        <w:autoSpaceDE w:val="0"/>
        <w:autoSpaceDN w:val="0"/>
        <w:adjustRightInd w:val="0"/>
        <w:ind w:firstLine="567"/>
        <w:jc w:val="both"/>
      </w:pPr>
      <w:r>
        <w:t>2) выплаты работникам за труд в условиях, отклоняющихся от нормальных:</w:t>
      </w:r>
    </w:p>
    <w:p w:rsidR="00660730" w:rsidRDefault="00660730" w:rsidP="00AD5A95">
      <w:pPr>
        <w:autoSpaceDE w:val="0"/>
        <w:autoSpaceDN w:val="0"/>
        <w:adjustRightInd w:val="0"/>
        <w:ind w:firstLine="567"/>
        <w:jc w:val="both"/>
      </w:pPr>
      <w:r>
        <w:t>- выполнение работ различной квалификации;</w:t>
      </w:r>
    </w:p>
    <w:p w:rsidR="00660730" w:rsidRDefault="00660730" w:rsidP="00AD5A95">
      <w:pPr>
        <w:autoSpaceDE w:val="0"/>
        <w:autoSpaceDN w:val="0"/>
        <w:adjustRightInd w:val="0"/>
        <w:ind w:firstLine="567"/>
        <w:jc w:val="both"/>
      </w:pPr>
      <w:r>
        <w:t>- совмещение профессий (должностей), расширение зон обслуживания, увеличение объема работы, исполнение обязанностей временно отсутствующего работника без освобождения от работы, определенной трудовым договором;</w:t>
      </w:r>
    </w:p>
    <w:p w:rsidR="00660730" w:rsidRDefault="00660730" w:rsidP="00AD5A95">
      <w:pPr>
        <w:autoSpaceDE w:val="0"/>
        <w:autoSpaceDN w:val="0"/>
        <w:adjustRightInd w:val="0"/>
        <w:ind w:firstLine="567"/>
        <w:jc w:val="both"/>
      </w:pPr>
      <w:r>
        <w:t>- сверхурочная работа;</w:t>
      </w:r>
    </w:p>
    <w:p w:rsidR="00660730" w:rsidRDefault="00660730" w:rsidP="00AD5A95">
      <w:pPr>
        <w:autoSpaceDE w:val="0"/>
        <w:autoSpaceDN w:val="0"/>
        <w:adjustRightInd w:val="0"/>
        <w:ind w:firstLine="567"/>
        <w:jc w:val="both"/>
      </w:pPr>
      <w:r>
        <w:t>- работа в ночное время;</w:t>
      </w:r>
    </w:p>
    <w:p w:rsidR="00660730" w:rsidRDefault="00660730" w:rsidP="00AD5A95">
      <w:pPr>
        <w:autoSpaceDE w:val="0"/>
        <w:autoSpaceDN w:val="0"/>
        <w:adjustRightInd w:val="0"/>
        <w:ind w:firstLine="567"/>
        <w:jc w:val="both"/>
      </w:pPr>
      <w:r>
        <w:t>- работа в выходные и нерабочие праздничные дни;</w:t>
      </w:r>
    </w:p>
    <w:p w:rsidR="00660730" w:rsidRDefault="00660730" w:rsidP="00AD5A95">
      <w:pPr>
        <w:autoSpaceDE w:val="0"/>
        <w:autoSpaceDN w:val="0"/>
        <w:adjustRightInd w:val="0"/>
        <w:ind w:firstLine="567"/>
        <w:jc w:val="both"/>
      </w:pPr>
      <w:r>
        <w:t>- дежурство при круглосуточной работе учреждения.</w:t>
      </w:r>
    </w:p>
    <w:p w:rsidR="00660730" w:rsidRDefault="00660730" w:rsidP="00AD5A95">
      <w:pPr>
        <w:ind w:firstLine="567"/>
        <w:jc w:val="both"/>
        <w:rPr>
          <w:color w:val="000000"/>
          <w:spacing w:val="-5"/>
        </w:rPr>
      </w:pPr>
      <w:r>
        <w:rPr>
          <w:color w:val="000000"/>
          <w:spacing w:val="-3"/>
        </w:rPr>
        <w:t>3.2.2. Наименование, у</w:t>
      </w:r>
      <w:r>
        <w:rPr>
          <w:color w:val="000000"/>
        </w:rPr>
        <w:t xml:space="preserve">словия и размеры выплат компенсационного характера устанавливаются руководителем учреждения самостоятельно на основании трудового законодательства и настоящего Положения. </w:t>
      </w:r>
    </w:p>
    <w:p w:rsidR="00660730" w:rsidRDefault="00660730" w:rsidP="00AD5A95">
      <w:pPr>
        <w:widowControl w:val="0"/>
        <w:ind w:firstLine="567"/>
        <w:jc w:val="both"/>
      </w:pPr>
      <w:r>
        <w:t xml:space="preserve">Выплаты компенсационного характера устанавливаются к должностным окладам   работников учреждения в процентах или в абсолютных размерах (за исключением компенсационных выплат за работу в местностях с особыми климатическими условиями).  </w:t>
      </w:r>
    </w:p>
    <w:p w:rsidR="00660730" w:rsidRDefault="00660730" w:rsidP="00AD5A95">
      <w:pPr>
        <w:widowControl w:val="0"/>
        <w:ind w:firstLine="567"/>
        <w:jc w:val="both"/>
      </w:pPr>
      <w:r>
        <w:t>В соответствии с законодательством за работу в районе с неблагоприятными климатическими условиями к заработной плате работников учреждений устанавливаются:</w:t>
      </w:r>
    </w:p>
    <w:p w:rsidR="00660730" w:rsidRDefault="00660730" w:rsidP="00AD5A95">
      <w:pPr>
        <w:widowControl w:val="0"/>
        <w:ind w:firstLine="567"/>
        <w:jc w:val="both"/>
      </w:pPr>
      <w:r>
        <w:t>- районный коэффициент 50%;</w:t>
      </w:r>
    </w:p>
    <w:p w:rsidR="00660730" w:rsidRDefault="00660730" w:rsidP="00AD5A95">
      <w:pPr>
        <w:widowControl w:val="0"/>
        <w:ind w:firstLine="567"/>
        <w:jc w:val="both"/>
      </w:pPr>
      <w:r>
        <w:t>- процентная надбавка за стаж работы в районах Крайнего Севера до 80%.</w:t>
      </w:r>
    </w:p>
    <w:p w:rsidR="00660730" w:rsidRDefault="00660730" w:rsidP="00AD5A95">
      <w:pPr>
        <w:widowControl w:val="0"/>
        <w:shd w:val="clear" w:color="auto" w:fill="FFFFFF"/>
        <w:tabs>
          <w:tab w:val="num" w:pos="1210"/>
        </w:tabs>
        <w:autoSpaceDE w:val="0"/>
        <w:autoSpaceDN w:val="0"/>
        <w:adjustRightInd w:val="0"/>
        <w:ind w:firstLine="567"/>
        <w:jc w:val="both"/>
        <w:rPr>
          <w:color w:val="000000"/>
          <w:spacing w:val="-3"/>
        </w:rPr>
      </w:pPr>
      <w:r w:rsidRPr="00AD5A95">
        <w:rPr>
          <w:color w:val="000000"/>
          <w:spacing w:val="-1"/>
        </w:rPr>
        <w:t>3</w:t>
      </w:r>
      <w:r>
        <w:rPr>
          <w:color w:val="000000"/>
          <w:spacing w:val="-1"/>
        </w:rPr>
        <w:t>.2.3. Руководитель учреждения принимает необходимые меры по проведению специальной оценки условий труда (аттестации рабочих мест) с целью уточнения наличия условий труда, отклоняющихся от нормальных, и оснований применения компенсационных выплат за работу в указанных условиях. Если по итогам аттестации рабочее место признается безопасным, то указанная выплата снимается.</w:t>
      </w:r>
    </w:p>
    <w:p w:rsidR="00660730" w:rsidRDefault="00660730" w:rsidP="00AD5A9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60730" w:rsidRDefault="00660730" w:rsidP="00AD5A9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3.3. Стимулирующие выплаты</w:t>
      </w:r>
    </w:p>
    <w:p w:rsidR="00660730" w:rsidRDefault="00660730" w:rsidP="00AD5A95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60730" w:rsidRDefault="00660730" w:rsidP="00AD5A95">
      <w:pPr>
        <w:ind w:firstLine="567"/>
        <w:jc w:val="both"/>
        <w:rPr>
          <w:color w:val="000000"/>
          <w:spacing w:val="-3"/>
        </w:rPr>
      </w:pPr>
      <w:r>
        <w:t xml:space="preserve">3.3.1. </w:t>
      </w:r>
      <w:r>
        <w:rPr>
          <w:color w:val="000000"/>
          <w:spacing w:val="-3"/>
        </w:rPr>
        <w:t>В учреждениях устанавливается следующий перечень видов выплат стимулирующего характера:</w:t>
      </w:r>
    </w:p>
    <w:p w:rsidR="00660730" w:rsidRPr="00E46CE1" w:rsidRDefault="00660730" w:rsidP="00AD5A95">
      <w:pPr>
        <w:ind w:firstLine="567"/>
        <w:rPr>
          <w:color w:val="000000"/>
        </w:rPr>
      </w:pPr>
      <w:r w:rsidRPr="00E46CE1">
        <w:rPr>
          <w:color w:val="000000"/>
        </w:rPr>
        <w:t>1)  стимулирующие надбавки:</w:t>
      </w:r>
    </w:p>
    <w:p w:rsidR="00660730" w:rsidRPr="00E46CE1" w:rsidRDefault="00660730" w:rsidP="00AD5A95">
      <w:pPr>
        <w:widowControl w:val="0"/>
        <w:ind w:firstLine="567"/>
        <w:jc w:val="both"/>
      </w:pPr>
      <w:r w:rsidRPr="00E46CE1">
        <w:lastRenderedPageBreak/>
        <w:t>- за сложность, напряженность (интенсивность), высокие результаты работы;</w:t>
      </w:r>
    </w:p>
    <w:p w:rsidR="00660730" w:rsidRPr="00E46CE1" w:rsidRDefault="00660730" w:rsidP="00AD5A95">
      <w:pPr>
        <w:widowControl w:val="0"/>
        <w:ind w:firstLine="567"/>
        <w:jc w:val="both"/>
      </w:pPr>
      <w:r w:rsidRPr="00E46CE1">
        <w:t>2) повышающие коэффициенты к должностному окладу:</w:t>
      </w:r>
    </w:p>
    <w:p w:rsidR="00660730" w:rsidRPr="00E46CE1" w:rsidRDefault="00660730" w:rsidP="00AD5A95">
      <w:pPr>
        <w:widowControl w:val="0"/>
        <w:ind w:firstLine="567"/>
        <w:jc w:val="both"/>
      </w:pPr>
      <w:r w:rsidRPr="00E46CE1">
        <w:t>-  повышающий коэффициент за работу в сельской местности;</w:t>
      </w:r>
    </w:p>
    <w:p w:rsidR="00660730" w:rsidRPr="00E46CE1" w:rsidRDefault="00660730" w:rsidP="00AD5A95">
      <w:pPr>
        <w:widowControl w:val="0"/>
        <w:ind w:firstLine="567"/>
        <w:jc w:val="both"/>
      </w:pPr>
      <w:r w:rsidRPr="00E46CE1">
        <w:t xml:space="preserve">- персональный повышающий коэффициент; </w:t>
      </w:r>
    </w:p>
    <w:p w:rsidR="00660730" w:rsidRPr="00E46CE1" w:rsidRDefault="00660730" w:rsidP="00AD5A95">
      <w:pPr>
        <w:widowControl w:val="0"/>
        <w:ind w:firstLine="567"/>
        <w:jc w:val="both"/>
      </w:pPr>
      <w:r w:rsidRPr="00E46CE1">
        <w:t>- повышающий коэффициент за стаж работы в учреждениях культуры;</w:t>
      </w:r>
    </w:p>
    <w:p w:rsidR="00660730" w:rsidRPr="00E46CE1" w:rsidRDefault="00660730" w:rsidP="00AD5A95">
      <w:pPr>
        <w:widowControl w:val="0"/>
        <w:ind w:firstLine="567"/>
        <w:jc w:val="both"/>
      </w:pPr>
      <w:r w:rsidRPr="00E46CE1">
        <w:t xml:space="preserve">- повышающий коэффициент за </w:t>
      </w:r>
      <w:proofErr w:type="spellStart"/>
      <w:r w:rsidRPr="00E46CE1">
        <w:t>внутридолжностное</w:t>
      </w:r>
      <w:proofErr w:type="spellEnd"/>
      <w:r w:rsidRPr="00E46CE1">
        <w:t xml:space="preserve"> категорирование;</w:t>
      </w:r>
    </w:p>
    <w:p w:rsidR="00660730" w:rsidRPr="00E46CE1" w:rsidRDefault="00660730" w:rsidP="00D3132F">
      <w:pPr>
        <w:widowControl w:val="0"/>
        <w:ind w:firstLine="567"/>
        <w:jc w:val="both"/>
      </w:pPr>
      <w:r>
        <w:t xml:space="preserve">-повышающий коэффициент </w:t>
      </w:r>
      <w:r w:rsidRPr="00E46CE1">
        <w:t>за почетное звание Российской Федерации, ученую степень, ученое звание.</w:t>
      </w:r>
    </w:p>
    <w:p w:rsidR="00660730" w:rsidRPr="00E46CE1" w:rsidRDefault="00660730" w:rsidP="00AD5A95">
      <w:pPr>
        <w:ind w:firstLine="567"/>
        <w:rPr>
          <w:color w:val="000000"/>
        </w:rPr>
      </w:pPr>
      <w:r w:rsidRPr="00E46CE1">
        <w:rPr>
          <w:color w:val="000000"/>
        </w:rPr>
        <w:t>3) премии:</w:t>
      </w:r>
    </w:p>
    <w:p w:rsidR="00660730" w:rsidRPr="00E46CE1" w:rsidRDefault="00660730" w:rsidP="00AD5A95">
      <w:pPr>
        <w:ind w:firstLine="567"/>
        <w:rPr>
          <w:color w:val="000000"/>
        </w:rPr>
      </w:pPr>
      <w:r w:rsidRPr="00E46CE1">
        <w:rPr>
          <w:color w:val="000000"/>
        </w:rPr>
        <w:t>- за основные результаты работы (месяц, квартал, год);</w:t>
      </w:r>
    </w:p>
    <w:p w:rsidR="00660730" w:rsidRPr="00E46CE1" w:rsidRDefault="00660730" w:rsidP="00AD5A95">
      <w:pPr>
        <w:ind w:firstLine="567"/>
        <w:rPr>
          <w:color w:val="000000"/>
        </w:rPr>
      </w:pPr>
      <w:r w:rsidRPr="00E46CE1">
        <w:rPr>
          <w:color w:val="000000"/>
        </w:rPr>
        <w:t>- за выполнение особо важных или срочных работ;</w:t>
      </w:r>
    </w:p>
    <w:p w:rsidR="00660730" w:rsidRPr="00E46CE1" w:rsidRDefault="00660730" w:rsidP="00AD5A95">
      <w:pPr>
        <w:shd w:val="clear" w:color="auto" w:fill="FFFFFF"/>
        <w:tabs>
          <w:tab w:val="left" w:pos="0"/>
        </w:tabs>
        <w:spacing w:before="5"/>
        <w:ind w:firstLine="567"/>
        <w:jc w:val="both"/>
        <w:rPr>
          <w:color w:val="000000"/>
        </w:rPr>
      </w:pPr>
      <w:r w:rsidRPr="00E46CE1">
        <w:rPr>
          <w:color w:val="000000"/>
        </w:rPr>
        <w:t>- единовременные премии.</w:t>
      </w:r>
    </w:p>
    <w:p w:rsidR="00660730" w:rsidRPr="00E46CE1" w:rsidRDefault="00660730" w:rsidP="00AD5A95">
      <w:pPr>
        <w:ind w:firstLine="567"/>
        <w:jc w:val="both"/>
        <w:rPr>
          <w:color w:val="000000"/>
        </w:rPr>
      </w:pPr>
      <w:r w:rsidRPr="00E46CE1">
        <w:rPr>
          <w:color w:val="000000"/>
          <w:spacing w:val="-3"/>
        </w:rPr>
        <w:t xml:space="preserve">3.3.2. </w:t>
      </w:r>
      <w:r w:rsidRPr="00E46CE1">
        <w:rPr>
          <w:color w:val="000000"/>
        </w:rPr>
        <w:t>Наименование, условия и размеры выплат стимулирующего характера устанавливаются руководителем учреждения</w:t>
      </w:r>
      <w:r>
        <w:rPr>
          <w:color w:val="000000"/>
        </w:rPr>
        <w:t xml:space="preserve"> </w:t>
      </w:r>
      <w:r w:rsidRPr="00E46CE1">
        <w:rPr>
          <w:color w:val="000000"/>
        </w:rPr>
        <w:t xml:space="preserve">в </w:t>
      </w:r>
      <w:r w:rsidRPr="00E46CE1">
        <w:t>соответствии с выполнением критериев оценки эффективности и качества труда, утвержденных приказом руководителя учреждения</w:t>
      </w:r>
      <w:r>
        <w:rPr>
          <w:color w:val="000000"/>
        </w:rPr>
        <w:t xml:space="preserve">. </w:t>
      </w:r>
      <w:r w:rsidRPr="00E46CE1">
        <w:rPr>
          <w:color w:val="000000"/>
        </w:rPr>
        <w:t>Перечень стимулирующих выплат, установленных руководителем учреждения, должен соответствовать перечню стимулирующих выплат, предусмотренных настоящим Положением.</w:t>
      </w:r>
    </w:p>
    <w:p w:rsidR="00660730" w:rsidRPr="00E46CE1" w:rsidRDefault="00660730" w:rsidP="00251D98">
      <w:pPr>
        <w:widowControl w:val="0"/>
        <w:numPr>
          <w:ilvl w:val="2"/>
          <w:numId w:val="2"/>
        </w:numPr>
        <w:shd w:val="clear" w:color="auto" w:fill="FFFFFF"/>
        <w:autoSpaceDE w:val="0"/>
        <w:autoSpaceDN w:val="0"/>
        <w:adjustRightInd w:val="0"/>
        <w:ind w:left="0" w:right="10" w:firstLine="567"/>
        <w:jc w:val="both"/>
        <w:rPr>
          <w:color w:val="000000"/>
          <w:spacing w:val="-3"/>
        </w:rPr>
      </w:pPr>
      <w:r w:rsidRPr="00E46CE1">
        <w:rPr>
          <w:color w:val="000000"/>
        </w:rPr>
        <w:t>Выплаты стимулирующего характера производятся по решению ру</w:t>
      </w:r>
      <w:r w:rsidRPr="00E46CE1">
        <w:rPr>
          <w:color w:val="000000"/>
          <w:spacing w:val="-2"/>
        </w:rPr>
        <w:t xml:space="preserve">ководителя учреждения в пределах бюджетных средств на оплату труда </w:t>
      </w:r>
      <w:r w:rsidRPr="00E46CE1">
        <w:rPr>
          <w:color w:val="000000"/>
        </w:rPr>
        <w:t xml:space="preserve">работников учреждения, а также средств от предпринимательской и иной приносящей доход деятельности, направленных учреждением на оплату труда работников в </w:t>
      </w:r>
      <w:r w:rsidRPr="00E46CE1">
        <w:t>соответствии с выполнением критериев оценки эффективности и качества труда, утвержденных приказом руководителя учреждения</w:t>
      </w:r>
      <w:r w:rsidRPr="00E46CE1">
        <w:rPr>
          <w:color w:val="000000"/>
        </w:rPr>
        <w:t xml:space="preserve">. </w:t>
      </w:r>
    </w:p>
    <w:p w:rsidR="00660730" w:rsidRPr="00E46CE1" w:rsidRDefault="00660730" w:rsidP="00AD5A95">
      <w:pPr>
        <w:shd w:val="clear" w:color="auto" w:fill="FFFFFF"/>
        <w:spacing w:before="5"/>
        <w:ind w:left="5" w:firstLine="567"/>
        <w:jc w:val="both"/>
        <w:rPr>
          <w:color w:val="000000"/>
        </w:rPr>
      </w:pPr>
      <w:r w:rsidRPr="00E46CE1">
        <w:rPr>
          <w:color w:val="000000"/>
        </w:rPr>
        <w:t>Руководитель учреждения уменьшает, приостанавливает</w:t>
      </w:r>
      <w:r>
        <w:rPr>
          <w:color w:val="000000"/>
        </w:rPr>
        <w:t xml:space="preserve"> </w:t>
      </w:r>
      <w:r w:rsidRPr="00E46CE1">
        <w:rPr>
          <w:color w:val="000000"/>
        </w:rPr>
        <w:t>либо отменяет выплату стимулирующего характера в случаях:</w:t>
      </w:r>
    </w:p>
    <w:p w:rsidR="00660730" w:rsidRPr="00E46CE1" w:rsidRDefault="00660730" w:rsidP="00AD5A95">
      <w:pPr>
        <w:shd w:val="clear" w:color="auto" w:fill="FFFFFF"/>
        <w:spacing w:before="5"/>
        <w:ind w:left="5" w:firstLine="567"/>
        <w:jc w:val="both"/>
        <w:rPr>
          <w:color w:val="000000"/>
        </w:rPr>
      </w:pPr>
      <w:r w:rsidRPr="00E46CE1">
        <w:rPr>
          <w:color w:val="000000"/>
        </w:rPr>
        <w:t>- при уменьшении объема работ;</w:t>
      </w:r>
    </w:p>
    <w:p w:rsidR="00660730" w:rsidRPr="00E46CE1" w:rsidRDefault="00660730" w:rsidP="00AD5A95">
      <w:pPr>
        <w:shd w:val="clear" w:color="auto" w:fill="FFFFFF"/>
        <w:spacing w:before="5"/>
        <w:ind w:left="5" w:firstLine="567"/>
        <w:jc w:val="both"/>
        <w:rPr>
          <w:color w:val="000000"/>
        </w:rPr>
      </w:pPr>
      <w:r w:rsidRPr="00E46CE1">
        <w:rPr>
          <w:color w:val="000000"/>
        </w:rPr>
        <w:t>- при снижении качества выполняемых работ;</w:t>
      </w:r>
    </w:p>
    <w:p w:rsidR="00660730" w:rsidRPr="00E46CE1" w:rsidRDefault="00660730" w:rsidP="00AD5A95">
      <w:pPr>
        <w:shd w:val="clear" w:color="auto" w:fill="FFFFFF"/>
        <w:spacing w:before="5"/>
        <w:ind w:left="5" w:firstLine="567"/>
        <w:jc w:val="both"/>
        <w:rPr>
          <w:color w:val="000000"/>
        </w:rPr>
      </w:pPr>
      <w:r w:rsidRPr="00E46CE1">
        <w:rPr>
          <w:color w:val="000000"/>
        </w:rPr>
        <w:t>- при нарушениях действующего законодательства.</w:t>
      </w:r>
    </w:p>
    <w:p w:rsidR="00660730" w:rsidRPr="00E46CE1" w:rsidRDefault="00660730" w:rsidP="00AD5A95">
      <w:pPr>
        <w:shd w:val="clear" w:color="auto" w:fill="FFFFFF"/>
        <w:spacing w:before="5"/>
        <w:ind w:left="5" w:firstLine="567"/>
        <w:jc w:val="both"/>
        <w:rPr>
          <w:color w:val="000000"/>
        </w:rPr>
      </w:pPr>
      <w:r w:rsidRPr="00E46CE1">
        <w:rPr>
          <w:color w:val="000000"/>
        </w:rPr>
        <w:t>3.3.4. Распределение стимулирующего</w:t>
      </w:r>
      <w:r>
        <w:rPr>
          <w:color w:val="000000"/>
        </w:rPr>
        <w:t xml:space="preserve"> </w:t>
      </w:r>
      <w:r w:rsidRPr="00E46CE1">
        <w:rPr>
          <w:color w:val="000000"/>
        </w:rPr>
        <w:t xml:space="preserve">фонда оплаты труда производится руководителем учреждения в </w:t>
      </w:r>
      <w:r w:rsidRPr="00E46CE1">
        <w:t>соответствии с выполнением критериев оценки эффективности и качества труда, утвержденных приказом руководителя учреждения</w:t>
      </w:r>
      <w:r w:rsidRPr="00E46CE1">
        <w:rPr>
          <w:color w:val="000000"/>
        </w:rPr>
        <w:t xml:space="preserve">. </w:t>
      </w:r>
    </w:p>
    <w:p w:rsidR="00660730" w:rsidRDefault="00660730" w:rsidP="00AD5A95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CE1">
        <w:rPr>
          <w:rFonts w:ascii="Times New Roman" w:hAnsi="Times New Roman" w:cs="Times New Roman"/>
          <w:color w:val="000000"/>
          <w:sz w:val="24"/>
          <w:szCs w:val="24"/>
        </w:rPr>
        <w:t xml:space="preserve">3.3.5. Надбавка за </w:t>
      </w:r>
      <w:r w:rsidRPr="00E46CE1">
        <w:rPr>
          <w:rFonts w:ascii="Times New Roman" w:hAnsi="Times New Roman" w:cs="Times New Roman"/>
          <w:sz w:val="24"/>
          <w:szCs w:val="24"/>
        </w:rPr>
        <w:t>сложность, напряженность (интенсивность), высокие результаты работы устанавливается приказом руководителя учреждения в соответствии с целевыми</w:t>
      </w:r>
      <w:r>
        <w:rPr>
          <w:rFonts w:ascii="Times New Roman" w:hAnsi="Times New Roman" w:cs="Times New Roman"/>
          <w:sz w:val="24"/>
          <w:szCs w:val="24"/>
        </w:rPr>
        <w:t xml:space="preserve"> показателями  эффективности деятельности работников учреждения  на определенный период. Надбавка предельными размерами не ограничивается. Размер надбавки устанавливается как в абсолютном значении, так и в процентном отношении к должностному окладу. </w:t>
      </w:r>
    </w:p>
    <w:p w:rsidR="00660730" w:rsidRDefault="00660730" w:rsidP="00AD5A95">
      <w:pPr>
        <w:ind w:firstLine="567"/>
        <w:jc w:val="both"/>
      </w:pPr>
      <w:r>
        <w:rPr>
          <w:color w:val="000000"/>
        </w:rPr>
        <w:t>3.3.6.</w:t>
      </w:r>
      <w:r>
        <w:t xml:space="preserve"> По решению руководителя учреждения устанавливаются повышающие коэффициенты за: </w:t>
      </w:r>
    </w:p>
    <w:p w:rsidR="00660730" w:rsidRDefault="00660730" w:rsidP="00AD5A95">
      <w:pPr>
        <w:ind w:firstLine="567"/>
        <w:jc w:val="both"/>
      </w:pPr>
      <w:r>
        <w:t>- почетное звание "Заслуженный работник культуры", "Заслуженный художник" – в размере 15% к должностному окладу;</w:t>
      </w:r>
    </w:p>
    <w:p w:rsidR="00660730" w:rsidRDefault="00660730" w:rsidP="00AD5A95">
      <w:pPr>
        <w:ind w:firstLine="567"/>
        <w:jc w:val="both"/>
      </w:pPr>
      <w:r>
        <w:t>- работникам, награжденным наградами Правительства Российской Федерации, - в размере 10% к должностному окладу.</w:t>
      </w:r>
    </w:p>
    <w:p w:rsidR="00660730" w:rsidRDefault="00660730" w:rsidP="00AD5A95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3.3.7. Работникам учреждения предусматривается установление персонального повышающего коэффициента к должностному </w:t>
      </w:r>
      <w:r w:rsidRPr="00E46CE1">
        <w:rPr>
          <w:rFonts w:ascii="Times New Roman" w:hAnsi="Times New Roman" w:cs="Times New Roman"/>
          <w:sz w:val="24"/>
          <w:szCs w:val="24"/>
        </w:rPr>
        <w:t>окладу с учетом сложности, важности выполняемой работы, степени самостоятельности и ответственности при выполнении поставленных задач и других факторов.</w:t>
      </w:r>
    </w:p>
    <w:p w:rsidR="00660730" w:rsidRDefault="00660730" w:rsidP="00AD5A95">
      <w:pPr>
        <w:widowControl w:val="0"/>
        <w:ind w:firstLine="567"/>
        <w:jc w:val="both"/>
      </w:pPr>
      <w:r>
        <w:t xml:space="preserve">Решение об установлении персонального повышающего коэффициента к должностному окладу и его размерах принимается руководителем учреждения персонально в отношении конкретного работника с учетом обеспечения указанных выплат финансовыми средствами. Выплата по персональному повышающему коэффициенту к должностному окладу носит стимулирующий характер. </w:t>
      </w:r>
      <w:r w:rsidRPr="00E46CE1">
        <w:t xml:space="preserve">Персональный </w:t>
      </w:r>
      <w:r w:rsidRPr="00E46CE1">
        <w:lastRenderedPageBreak/>
        <w:t>повышающий коэффициент к должностному окладу устанавливается на определенный период времени в течение календарного года и может быть пересмотрен в течение этого года на основании Положения об оценке эффективности деятельности работников МБУ «Кандалакшская ЦБС».</w:t>
      </w:r>
    </w:p>
    <w:p w:rsidR="00660730" w:rsidRDefault="00660730" w:rsidP="00AD5A95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персонального повышающего коэффициента - до 1,0.</w:t>
      </w:r>
    </w:p>
    <w:p w:rsidR="00660730" w:rsidRDefault="00660730" w:rsidP="00AD5A95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 выплат по персональному повышающему коэффициенту к должностному окладу определяется путем умножения размера должностного оклада работника учреждения на повышающий коэффициент. </w:t>
      </w:r>
    </w:p>
    <w:p w:rsidR="00660730" w:rsidRDefault="00660730" w:rsidP="00AD5A95">
      <w:pPr>
        <w:ind w:firstLine="567"/>
        <w:jc w:val="both"/>
      </w:pPr>
      <w:r>
        <w:t xml:space="preserve">3.3.8. Повышающий коэффициент за стаж работы в учреждениях культуры устанавливается работникам </w:t>
      </w:r>
      <w:r>
        <w:rPr>
          <w:bdr w:val="none" w:sz="0" w:space="0" w:color="auto" w:frame="1"/>
        </w:rPr>
        <w:t>занимающим должности руководителей, специалистов и служащих</w:t>
      </w:r>
      <w:r>
        <w:t>, заместителям руководителей учреждений в соответствии с решением Совета депутатов городского поселения Кандалакша города Кандалакша с подведомственной территорией от 31.10.2006 № 107 «Положение о порядке установления  и выплаты ежемесячных надбавок к должностным окладам рабочим и служащим  за стаж работы в учреждениях культуры муниципального образования городское поселение Кандалакша города Кандалакша с подведомственной территорией».</w:t>
      </w:r>
    </w:p>
    <w:p w:rsidR="00660730" w:rsidRDefault="00660730" w:rsidP="00AD5A9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3.3.9. Премия по итогам работы за период (за месяц, квартал, год) выплачивается с целью поощрения работников за общие результаты труда</w:t>
      </w:r>
      <w:r w:rsidRPr="00E35FA5">
        <w:rPr>
          <w:rFonts w:ascii="Times New Roman" w:hAnsi="Times New Roman" w:cs="Times New Roman"/>
          <w:sz w:val="24"/>
          <w:szCs w:val="24"/>
        </w:rPr>
        <w:t xml:space="preserve"> в соответствии с выполнением критериев оценки эффективности и качества труда, утвержденных приказом руководителя учреждения.</w:t>
      </w:r>
    </w:p>
    <w:p w:rsidR="00660730" w:rsidRDefault="00660730" w:rsidP="00AD5A95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премировании по итогам работы учитываются результаты выполнения целевых показателей эффективности деятельности работников учреждения, определенных положением об оплате труда работников учреждения, локальными нормативными актами учреждения.</w:t>
      </w:r>
    </w:p>
    <w:p w:rsidR="00660730" w:rsidRDefault="00660730" w:rsidP="00AD5A95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премий по итогам работы не ограничен.</w:t>
      </w:r>
    </w:p>
    <w:p w:rsidR="00660730" w:rsidRDefault="00660730" w:rsidP="00AD5A95">
      <w:pPr>
        <w:ind w:firstLine="567"/>
        <w:jc w:val="both"/>
      </w:pPr>
      <w:r>
        <w:t xml:space="preserve">3.3.10. Премии за выполнение особо важных или срочных работ выплачиваются по итогам выполнения особо важных или срочных работ. Особо важными или срочными работами могут считаться: </w:t>
      </w:r>
    </w:p>
    <w:p w:rsidR="00660730" w:rsidRDefault="00660730" w:rsidP="00AD5A95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устранение последствий аварий;</w:t>
      </w:r>
    </w:p>
    <w:p w:rsidR="00660730" w:rsidRDefault="00660730" w:rsidP="00AD5A95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и проведение международных, российских, региональных, городских мероприятий научно-методического, социокультурного и другого характера, а также конкурсов, фестивалей.</w:t>
      </w:r>
    </w:p>
    <w:p w:rsidR="00660730" w:rsidRDefault="00660730" w:rsidP="00E62910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3.3.11. Работникам учреждения выплачиваются единовременные премии к юбилейным датам (юбилеи сотрудников 50,55,60,65 лет со дня рождения, юбилейные даты профессиональной деятельности в учреждении), в связи с государственными и профессиональными праздниками, а также в связи с получением знаков отличия, грамот, наград. </w:t>
      </w:r>
    </w:p>
    <w:p w:rsidR="00660730" w:rsidRDefault="00660730" w:rsidP="00E62910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 премий может устанавливаться как в абсолютном значении, так и в процентном отношении к должностному окладу. </w:t>
      </w:r>
    </w:p>
    <w:p w:rsidR="00660730" w:rsidRDefault="00660730" w:rsidP="00AD5A95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Размеры единовременных премий устанавливаются руководителем учреждения самостоятельно в пределах фонда оплаты труда.</w:t>
      </w:r>
    </w:p>
    <w:p w:rsidR="00660730" w:rsidRDefault="00660730" w:rsidP="00AD5A95">
      <w:pPr>
        <w:ind w:firstLine="567"/>
        <w:jc w:val="both"/>
      </w:pPr>
      <w:r>
        <w:t>При награждении работника учреждения ведомственными наградами, почетными грамотами Министерств, органов местного самоуправления, при объявлении благодарности, производится единовременная выплата в  соответствии  с Положениями о наградах и грамотах, локальными нормативными актами.</w:t>
      </w:r>
    </w:p>
    <w:p w:rsidR="00660730" w:rsidRDefault="00660730" w:rsidP="00AD5A95">
      <w:pPr>
        <w:autoSpaceDE w:val="0"/>
        <w:autoSpaceDN w:val="0"/>
        <w:adjustRightInd w:val="0"/>
        <w:ind w:firstLine="567"/>
        <w:jc w:val="both"/>
        <w:rPr>
          <w:rFonts w:cs="Calibri"/>
        </w:rPr>
      </w:pPr>
      <w:r>
        <w:t xml:space="preserve">3.3.12. </w:t>
      </w:r>
      <w:r>
        <w:rPr>
          <w:rFonts w:cs="Calibri"/>
        </w:rPr>
        <w:t xml:space="preserve">В случаях, когда размер оплаты труда работника зависит от стажа, государственных наград и (или) ведомственных знаков отличия, ученой степени, право на его изменение возникает в следующие сроки: </w:t>
      </w:r>
    </w:p>
    <w:p w:rsidR="00660730" w:rsidRDefault="00660730" w:rsidP="00AD5A95">
      <w:pPr>
        <w:autoSpaceDE w:val="0"/>
        <w:autoSpaceDN w:val="0"/>
        <w:adjustRightInd w:val="0"/>
        <w:ind w:firstLine="567"/>
        <w:jc w:val="both"/>
        <w:rPr>
          <w:rFonts w:cs="Calibri"/>
        </w:rPr>
      </w:pPr>
      <w:r>
        <w:rPr>
          <w:rFonts w:cs="Calibri"/>
        </w:rPr>
        <w:t>при увеличении выслуги лет - со дня достижения соответствующего стажа;</w:t>
      </w:r>
    </w:p>
    <w:p w:rsidR="00660730" w:rsidRDefault="00660730" w:rsidP="00AD5A95">
      <w:pPr>
        <w:autoSpaceDE w:val="0"/>
        <w:autoSpaceDN w:val="0"/>
        <w:adjustRightInd w:val="0"/>
        <w:ind w:firstLine="567"/>
        <w:jc w:val="both"/>
        <w:rPr>
          <w:rFonts w:cs="Calibri"/>
        </w:rPr>
      </w:pPr>
      <w:r>
        <w:rPr>
          <w:rFonts w:cs="Calibri"/>
        </w:rPr>
        <w:t>при присвоении почетного звания, награждения ведомственными знаками отличия - со дня присвоения, награждения;</w:t>
      </w:r>
    </w:p>
    <w:p w:rsidR="00660730" w:rsidRDefault="00660730" w:rsidP="00AD5A95">
      <w:pPr>
        <w:autoSpaceDE w:val="0"/>
        <w:autoSpaceDN w:val="0"/>
        <w:adjustRightInd w:val="0"/>
        <w:ind w:firstLine="567"/>
        <w:jc w:val="both"/>
        <w:rPr>
          <w:rFonts w:cs="Calibri"/>
        </w:rPr>
      </w:pPr>
      <w:r>
        <w:rPr>
          <w:rFonts w:cs="Calibri"/>
        </w:rPr>
        <w:t xml:space="preserve">При наступлении у работника права на изменение размера оплаты труда в период пребывания в ежегодном или ином отпуске, в период его временной нетрудоспособности, </w:t>
      </w:r>
      <w:r>
        <w:rPr>
          <w:rFonts w:cs="Calibri"/>
        </w:rPr>
        <w:lastRenderedPageBreak/>
        <w:t>а также в другие периоды, в течение которых за ним сохраняется средняя заработная плата, изменение размера оплаты его труда осуществляется по окончании указанных периодов.</w:t>
      </w:r>
    </w:p>
    <w:p w:rsidR="00660730" w:rsidRDefault="00660730" w:rsidP="00AD5A95">
      <w:pPr>
        <w:shd w:val="clear" w:color="auto" w:fill="FFFFFF"/>
        <w:spacing w:before="5"/>
      </w:pPr>
    </w:p>
    <w:p w:rsidR="00660730" w:rsidRDefault="00660730" w:rsidP="00AD5A95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>. Особенности оплаты труда руководителя учреждения,</w:t>
      </w:r>
    </w:p>
    <w:p w:rsidR="00660730" w:rsidRDefault="00660730" w:rsidP="00AD5A95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заместителей руководителя, главного бухгалтера</w:t>
      </w:r>
    </w:p>
    <w:p w:rsidR="00660730" w:rsidRDefault="00660730" w:rsidP="00AD5A95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60730" w:rsidRDefault="00660730" w:rsidP="00AD5A95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 Заработная плата руководителя учреждения, его заместителей и главного бухгалтера состоит из должностного оклада, выплат компенсационного и стимулирующего характера.</w:t>
      </w:r>
    </w:p>
    <w:p w:rsidR="00660730" w:rsidRDefault="00660730" w:rsidP="00AD5A95">
      <w:pPr>
        <w:autoSpaceDE w:val="0"/>
        <w:autoSpaceDN w:val="0"/>
        <w:adjustRightInd w:val="0"/>
        <w:ind w:firstLine="567"/>
        <w:jc w:val="both"/>
      </w:pPr>
      <w:r>
        <w:t>4.2. Выплаты компенсационного характера устанавливаются руководителю в зависимости от условий их труда в соответствии с п. 3.2.1. настоящего Положения и нормами трудового законодательства РФ.</w:t>
      </w:r>
    </w:p>
    <w:p w:rsidR="00660730" w:rsidRDefault="00660730" w:rsidP="00AD5A95">
      <w:pPr>
        <w:autoSpaceDE w:val="0"/>
        <w:autoSpaceDN w:val="0"/>
        <w:adjustRightInd w:val="0"/>
        <w:ind w:firstLine="567"/>
        <w:jc w:val="both"/>
      </w:pPr>
      <w:r>
        <w:t xml:space="preserve">4.3. Выплаты стимулирующего характера руководителю учреждения устанавливаются в зависимости от исполнения им целевых показателей эффективности работы, в соответствии с перечнем, изложенным в п. 3.3.1. настоящего Положения и с локальными нормативными актами Учредителя. </w:t>
      </w:r>
    </w:p>
    <w:p w:rsidR="00660730" w:rsidRDefault="00660730" w:rsidP="00AD5A95">
      <w:pPr>
        <w:autoSpaceDE w:val="0"/>
        <w:autoSpaceDN w:val="0"/>
        <w:adjustRightInd w:val="0"/>
        <w:ind w:firstLine="567"/>
        <w:jc w:val="both"/>
      </w:pPr>
      <w:r>
        <w:t>4.4. Персональный повышающий коэффициент к окладу руководителя устанавливается на определенный период времени в течении календарного года и может быть пересмотрен в течении этого года. Размер персонального повышающего коэффициента составляет до 1,0.</w:t>
      </w:r>
    </w:p>
    <w:p w:rsidR="00660730" w:rsidRDefault="00660730" w:rsidP="00AD5A95">
      <w:pPr>
        <w:autoSpaceDE w:val="0"/>
        <w:autoSpaceDN w:val="0"/>
        <w:adjustRightInd w:val="0"/>
        <w:ind w:firstLine="567"/>
        <w:jc w:val="both"/>
      </w:pPr>
      <w:r>
        <w:t>4.5. Выплаты компенсационного и стимулирующего характера руководителю учреждения устанавливаются распорядительным актом Учредителя.</w:t>
      </w:r>
    </w:p>
    <w:p w:rsidR="00660730" w:rsidRDefault="00660730" w:rsidP="00AD5A95">
      <w:pPr>
        <w:autoSpaceDE w:val="0"/>
        <w:autoSpaceDN w:val="0"/>
        <w:adjustRightInd w:val="0"/>
        <w:ind w:firstLine="567"/>
        <w:jc w:val="both"/>
      </w:pPr>
      <w:r>
        <w:t>4.6. Премирование руководителя учреждения осуществляется работодателем в соответствии с распоряжением администрации муниципального образования городское поселение Кандалакша от 23.12.2011 года №т 351-р «Об утверждении Положения о материальном стимулировании руководителей учреждений, подведомственных администрации муниципального образования городское поселение Кандалакша».</w:t>
      </w:r>
    </w:p>
    <w:p w:rsidR="00660730" w:rsidRDefault="00660730" w:rsidP="00AD5A95">
      <w:pPr>
        <w:autoSpaceDE w:val="0"/>
        <w:autoSpaceDN w:val="0"/>
        <w:adjustRightInd w:val="0"/>
        <w:ind w:firstLine="567"/>
        <w:jc w:val="both"/>
      </w:pPr>
      <w:r>
        <w:t xml:space="preserve">4.7. Должностные оклады заместителей руководителя учреждения и главного бухгалтера устанавливаются на 10 - 30 процентов ниже должностного оклада руководителя учреждения. </w:t>
      </w:r>
    </w:p>
    <w:p w:rsidR="00660730" w:rsidRDefault="00660730" w:rsidP="00AD5A95">
      <w:pPr>
        <w:autoSpaceDE w:val="0"/>
        <w:autoSpaceDN w:val="0"/>
        <w:adjustRightInd w:val="0"/>
        <w:ind w:firstLine="567"/>
        <w:jc w:val="both"/>
      </w:pPr>
      <w:r>
        <w:t xml:space="preserve">4.8. Выплаты компенсационного характера устанавливаются заместителям руководителя и главному бухгалтеру учреждения в зависимости от условий их труда в соответствии с п. 2 «Компенсационные выплаты» ч. </w:t>
      </w:r>
      <w:r>
        <w:rPr>
          <w:lang w:val="en-US"/>
        </w:rPr>
        <w:t>III</w:t>
      </w:r>
      <w:r>
        <w:t xml:space="preserve"> «Порядок и условия оплаты труда» настоящего Положения и нормами трудового законодательства РФ.</w:t>
      </w:r>
    </w:p>
    <w:p w:rsidR="00660730" w:rsidRDefault="00660730" w:rsidP="00AD5A95">
      <w:pPr>
        <w:autoSpaceDE w:val="0"/>
        <w:autoSpaceDN w:val="0"/>
        <w:adjustRightInd w:val="0"/>
        <w:ind w:firstLine="567"/>
        <w:jc w:val="both"/>
      </w:pPr>
      <w:r>
        <w:t>4.9. Выплаты стимулирующего характера заместителям руководителя и главному бухгалтеру учреждения устанавливаются с учетом целевых показателей эффективности работы, устанавливаемых руководителем учреждения, в соответствии с п. 3 «Стимулирующие выплаты»</w:t>
      </w:r>
      <w:r w:rsidR="00BF211C">
        <w:t xml:space="preserve"> </w:t>
      </w:r>
      <w:r>
        <w:t>ч.</w:t>
      </w:r>
      <w:r>
        <w:rPr>
          <w:lang w:val="en-US"/>
        </w:rPr>
        <w:t>III</w:t>
      </w:r>
      <w:r>
        <w:t xml:space="preserve"> «Порядок и условия оплаты труда» настоящего Положения и локальными нормативными актами. </w:t>
      </w:r>
    </w:p>
    <w:p w:rsidR="00660730" w:rsidRDefault="00660730" w:rsidP="00F80B32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60730" w:rsidRDefault="00660730" w:rsidP="00AD5A95">
      <w:pPr>
        <w:jc w:val="center"/>
        <w:rPr>
          <w:b/>
        </w:rPr>
      </w:pPr>
      <w:r>
        <w:rPr>
          <w:b/>
          <w:lang w:val="en-US"/>
        </w:rPr>
        <w:t>V</w:t>
      </w:r>
      <w:r>
        <w:rPr>
          <w:b/>
        </w:rPr>
        <w:t>. Заключительные положения</w:t>
      </w:r>
    </w:p>
    <w:p w:rsidR="00660730" w:rsidRDefault="00660730" w:rsidP="00AD5A95">
      <w:pPr>
        <w:jc w:val="center"/>
      </w:pPr>
    </w:p>
    <w:p w:rsidR="00660730" w:rsidRDefault="00660730" w:rsidP="00AD5A95">
      <w:pPr>
        <w:ind w:firstLine="567"/>
        <w:jc w:val="both"/>
      </w:pPr>
      <w:r>
        <w:t>6.1. Штатное расписание учреждения согласовывается с учредителем и утверждается руководителем учреждения, в пределах фонда оплаты труда работников учреждения.</w:t>
      </w:r>
    </w:p>
    <w:p w:rsidR="00660730" w:rsidRDefault="00660730" w:rsidP="00AD5A95">
      <w:pPr>
        <w:ind w:firstLine="567"/>
        <w:jc w:val="both"/>
      </w:pPr>
      <w:r>
        <w:t>6.2. Штатное расписание учреждения включает в себя все должности руководителей, специалистов, служащих, профессии рабочих  учреждения.</w:t>
      </w:r>
    </w:p>
    <w:p w:rsidR="00660730" w:rsidRDefault="00660730" w:rsidP="00AD5A95">
      <w:pPr>
        <w:ind w:firstLine="567"/>
        <w:jc w:val="both"/>
        <w:rPr>
          <w:color w:val="000000"/>
        </w:rPr>
      </w:pPr>
      <w:r>
        <w:t xml:space="preserve">6.3.Численный состав работников учреждения должен </w:t>
      </w:r>
      <w:r>
        <w:rPr>
          <w:color w:val="000000"/>
          <w:spacing w:val="-2"/>
        </w:rPr>
        <w:t xml:space="preserve">быть достаточным </w:t>
      </w:r>
      <w:r>
        <w:rPr>
          <w:color w:val="000000"/>
          <w:spacing w:val="-1"/>
        </w:rPr>
        <w:t>для гарантированного выполнения его функций, задач и объемов работ, уста</w:t>
      </w:r>
      <w:r>
        <w:rPr>
          <w:color w:val="000000"/>
        </w:rPr>
        <w:t>новленных учредителем.</w:t>
      </w:r>
    </w:p>
    <w:p w:rsidR="00660730" w:rsidRDefault="00660730" w:rsidP="00AD5A95">
      <w:pPr>
        <w:ind w:firstLine="567"/>
        <w:jc w:val="both"/>
        <w:rPr>
          <w:color w:val="000000"/>
        </w:rPr>
      </w:pPr>
    </w:p>
    <w:p w:rsidR="00640EC4" w:rsidRDefault="00640EC4" w:rsidP="00AD5A95">
      <w:pPr>
        <w:ind w:firstLine="567"/>
        <w:jc w:val="both"/>
        <w:rPr>
          <w:color w:val="00000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48"/>
        <w:gridCol w:w="4707"/>
      </w:tblGrid>
      <w:tr w:rsidR="00660730" w:rsidTr="00332BC0">
        <w:tc>
          <w:tcPr>
            <w:tcW w:w="4648" w:type="dxa"/>
          </w:tcPr>
          <w:p w:rsidR="00660730" w:rsidRDefault="00660730">
            <w:pPr>
              <w:jc w:val="both"/>
            </w:pPr>
          </w:p>
        </w:tc>
        <w:tc>
          <w:tcPr>
            <w:tcW w:w="4707" w:type="dxa"/>
          </w:tcPr>
          <w:p w:rsidR="00BF211C" w:rsidRDefault="00BF211C"/>
          <w:p w:rsidR="00660730" w:rsidRDefault="00660730">
            <w:r>
              <w:lastRenderedPageBreak/>
              <w:t>Приложение № 1</w:t>
            </w:r>
          </w:p>
          <w:p w:rsidR="00660730" w:rsidRDefault="00660730">
            <w:r>
              <w:t>к Положению об оплате труда</w:t>
            </w:r>
          </w:p>
          <w:p w:rsidR="00660730" w:rsidRDefault="00660730" w:rsidP="00332BC0">
            <w:pPr>
              <w:shd w:val="clear" w:color="auto" w:fill="FFFFFF"/>
              <w:spacing w:line="273" w:lineRule="atLeast"/>
              <w:textAlignment w:val="top"/>
            </w:pPr>
            <w:r>
              <w:t>работников муниципального бюджетного</w:t>
            </w:r>
            <w:r w:rsidR="00BF211C">
              <w:t xml:space="preserve"> </w:t>
            </w:r>
            <w:r>
              <w:rPr>
                <w:bCs/>
              </w:rPr>
              <w:t>учреждения</w:t>
            </w:r>
            <w:r w:rsidR="00BF211C">
              <w:rPr>
                <w:bCs/>
              </w:rPr>
              <w:t xml:space="preserve"> </w:t>
            </w:r>
            <w:r>
              <w:rPr>
                <w:bCs/>
              </w:rPr>
              <w:t>«Кандалакшская централизованная библиотечная система»</w:t>
            </w:r>
          </w:p>
        </w:tc>
      </w:tr>
    </w:tbl>
    <w:p w:rsidR="00660730" w:rsidRDefault="00660730" w:rsidP="00AD5A95">
      <w:pPr>
        <w:widowControl w:val="0"/>
      </w:pPr>
    </w:p>
    <w:p w:rsidR="00660730" w:rsidRPr="00D3132F" w:rsidRDefault="00660730" w:rsidP="00D3132F">
      <w:pPr>
        <w:widowControl w:val="0"/>
        <w:rPr>
          <w:b/>
          <w:sz w:val="20"/>
          <w:szCs w:val="20"/>
        </w:rPr>
      </w:pPr>
      <w:r>
        <w:br/>
      </w:r>
      <w:r w:rsidRPr="00D3132F">
        <w:rPr>
          <w:b/>
          <w:sz w:val="20"/>
          <w:szCs w:val="20"/>
        </w:rPr>
        <w:t xml:space="preserve">            МИНИМАЛЬНЫЕ РАЗМЕРЫ ОКЛАДОВ РАБОТНИКОВ МУНИЦИПАЛЬНЫХ </w:t>
      </w:r>
    </w:p>
    <w:p w:rsidR="00660730" w:rsidRPr="00D3132F" w:rsidRDefault="00660730" w:rsidP="00D3132F">
      <w:pPr>
        <w:widowControl w:val="0"/>
        <w:spacing w:line="276" w:lineRule="auto"/>
        <w:jc w:val="center"/>
        <w:rPr>
          <w:b/>
          <w:sz w:val="20"/>
          <w:szCs w:val="20"/>
        </w:rPr>
      </w:pPr>
      <w:r w:rsidRPr="00D3132F">
        <w:rPr>
          <w:b/>
          <w:sz w:val="20"/>
          <w:szCs w:val="20"/>
        </w:rPr>
        <w:t>УЧРЕЖДЕНИЙ, ОСУЩЕСТВЛЯЮЩИХ ДЕЯТЕЛЬНОСТЬ</w:t>
      </w:r>
    </w:p>
    <w:p w:rsidR="00660730" w:rsidRPr="00D3132F" w:rsidRDefault="00660730" w:rsidP="00D3132F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D3132F">
        <w:rPr>
          <w:b/>
          <w:bCs/>
          <w:sz w:val="20"/>
          <w:szCs w:val="20"/>
        </w:rPr>
        <w:t>ПО ПРОФЕССИОНАЛЬНЫМ КВАЛИФИКАЦИОННЫМ ГРУППАМ ДОЛЖНОСТЕЙ</w:t>
      </w:r>
    </w:p>
    <w:p w:rsidR="00660730" w:rsidRPr="00D3132F" w:rsidRDefault="00660730" w:rsidP="00D3132F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D3132F">
        <w:rPr>
          <w:b/>
          <w:bCs/>
          <w:sz w:val="20"/>
          <w:szCs w:val="20"/>
        </w:rPr>
        <w:t>РАБОТНИКОВ КУЛЬТУРЫ, ИСКУССТВА И КИНЕМАТОГРАФИИ (в рублях)</w:t>
      </w:r>
    </w:p>
    <w:p w:rsidR="00660730" w:rsidRPr="00D3132F" w:rsidRDefault="00660730" w:rsidP="00D3132F">
      <w:pPr>
        <w:widowControl w:val="0"/>
        <w:autoSpaceDE w:val="0"/>
        <w:autoSpaceDN w:val="0"/>
        <w:adjustRightInd w:val="0"/>
        <w:rPr>
          <w:b/>
          <w:bCs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814"/>
      </w:tblGrid>
      <w:tr w:rsidR="00660730" w:rsidRPr="00D3132F" w:rsidTr="004F084B">
        <w:trPr>
          <w:trHeight w:val="786"/>
        </w:trPr>
        <w:tc>
          <w:tcPr>
            <w:tcW w:w="5508" w:type="dxa"/>
          </w:tcPr>
          <w:p w:rsidR="00660730" w:rsidRPr="00D3132F" w:rsidRDefault="00660730" w:rsidP="00D3132F">
            <w:pPr>
              <w:widowControl w:val="0"/>
              <w:spacing w:line="276" w:lineRule="auto"/>
              <w:jc w:val="center"/>
              <w:rPr>
                <w:bCs/>
              </w:rPr>
            </w:pPr>
            <w:r w:rsidRPr="00D3132F">
              <w:rPr>
                <w:bCs/>
              </w:rPr>
              <w:t>Должности, отнесенные к ПКГ «Должности технических исполнителей и артистов вспомогательного состава»</w:t>
            </w:r>
          </w:p>
        </w:tc>
        <w:tc>
          <w:tcPr>
            <w:tcW w:w="3814" w:type="dxa"/>
          </w:tcPr>
          <w:p w:rsidR="00660730" w:rsidRPr="00D3132F" w:rsidRDefault="00660730" w:rsidP="00D3132F">
            <w:pPr>
              <w:widowControl w:val="0"/>
              <w:spacing w:after="200" w:line="276" w:lineRule="auto"/>
              <w:jc w:val="center"/>
              <w:rPr>
                <w:bCs/>
              </w:rPr>
            </w:pPr>
          </w:p>
          <w:p w:rsidR="00660730" w:rsidRPr="00D3132F" w:rsidRDefault="00660730" w:rsidP="00D3132F">
            <w:pPr>
              <w:widowControl w:val="0"/>
              <w:spacing w:line="276" w:lineRule="auto"/>
              <w:jc w:val="center"/>
              <w:rPr>
                <w:bCs/>
              </w:rPr>
            </w:pPr>
            <w:r w:rsidRPr="00D3132F">
              <w:rPr>
                <w:bCs/>
              </w:rPr>
              <w:t>2840,00</w:t>
            </w:r>
          </w:p>
        </w:tc>
      </w:tr>
      <w:tr w:rsidR="00660730" w:rsidRPr="00D3132F" w:rsidTr="004F084B">
        <w:trPr>
          <w:trHeight w:val="864"/>
        </w:trPr>
        <w:tc>
          <w:tcPr>
            <w:tcW w:w="5508" w:type="dxa"/>
          </w:tcPr>
          <w:p w:rsidR="00660730" w:rsidRPr="00D3132F" w:rsidRDefault="00660730" w:rsidP="00D3132F">
            <w:pPr>
              <w:widowControl w:val="0"/>
              <w:spacing w:line="276" w:lineRule="auto"/>
              <w:jc w:val="center"/>
              <w:rPr>
                <w:bCs/>
              </w:rPr>
            </w:pPr>
            <w:r w:rsidRPr="00D3132F">
              <w:rPr>
                <w:bCs/>
              </w:rPr>
              <w:t xml:space="preserve">Должности, отнесенные к ПКГ «Должности работников культуры, искусства и кинематографии среднего звена» </w:t>
            </w:r>
          </w:p>
        </w:tc>
        <w:tc>
          <w:tcPr>
            <w:tcW w:w="3814" w:type="dxa"/>
          </w:tcPr>
          <w:p w:rsidR="00660730" w:rsidRPr="00D3132F" w:rsidRDefault="00660730" w:rsidP="00D3132F">
            <w:pPr>
              <w:widowControl w:val="0"/>
              <w:spacing w:after="200" w:line="276" w:lineRule="auto"/>
              <w:jc w:val="center"/>
              <w:rPr>
                <w:bCs/>
              </w:rPr>
            </w:pPr>
          </w:p>
          <w:p w:rsidR="00660730" w:rsidRPr="00D3132F" w:rsidRDefault="00660730" w:rsidP="00D3132F">
            <w:pPr>
              <w:widowControl w:val="0"/>
              <w:spacing w:line="276" w:lineRule="auto"/>
              <w:jc w:val="center"/>
              <w:rPr>
                <w:bCs/>
              </w:rPr>
            </w:pPr>
            <w:r w:rsidRPr="00D3132F">
              <w:rPr>
                <w:bCs/>
              </w:rPr>
              <w:t>3836,00</w:t>
            </w:r>
          </w:p>
        </w:tc>
      </w:tr>
      <w:tr w:rsidR="00660730" w:rsidRPr="00D3132F" w:rsidTr="004F084B">
        <w:tc>
          <w:tcPr>
            <w:tcW w:w="5508" w:type="dxa"/>
          </w:tcPr>
          <w:p w:rsidR="00660730" w:rsidRPr="00D3132F" w:rsidRDefault="00660730" w:rsidP="00D3132F">
            <w:pPr>
              <w:widowControl w:val="0"/>
              <w:spacing w:line="276" w:lineRule="auto"/>
              <w:jc w:val="center"/>
              <w:rPr>
                <w:bCs/>
              </w:rPr>
            </w:pPr>
            <w:r w:rsidRPr="00D3132F">
              <w:rPr>
                <w:bCs/>
              </w:rPr>
              <w:t>Должности, отнесенные к ПКГ «Должности работников культуры, искусства и кинематографии ведущего звена»</w:t>
            </w:r>
          </w:p>
        </w:tc>
        <w:tc>
          <w:tcPr>
            <w:tcW w:w="3814" w:type="dxa"/>
          </w:tcPr>
          <w:p w:rsidR="00660730" w:rsidRPr="00D3132F" w:rsidRDefault="00660730" w:rsidP="00D3132F">
            <w:pPr>
              <w:widowControl w:val="0"/>
              <w:spacing w:after="200" w:line="276" w:lineRule="auto"/>
              <w:jc w:val="center"/>
              <w:rPr>
                <w:bCs/>
              </w:rPr>
            </w:pPr>
          </w:p>
          <w:p w:rsidR="00660730" w:rsidRPr="00D3132F" w:rsidRDefault="00660730" w:rsidP="00D3132F">
            <w:pPr>
              <w:widowControl w:val="0"/>
              <w:spacing w:line="276" w:lineRule="auto"/>
              <w:jc w:val="center"/>
              <w:rPr>
                <w:bCs/>
              </w:rPr>
            </w:pPr>
            <w:r w:rsidRPr="00D3132F">
              <w:rPr>
                <w:bCs/>
              </w:rPr>
              <w:t>4910,00</w:t>
            </w:r>
          </w:p>
        </w:tc>
      </w:tr>
      <w:tr w:rsidR="00660730" w:rsidRPr="00D3132F" w:rsidTr="004F084B">
        <w:tc>
          <w:tcPr>
            <w:tcW w:w="5508" w:type="dxa"/>
          </w:tcPr>
          <w:p w:rsidR="00660730" w:rsidRPr="00D3132F" w:rsidRDefault="00660730" w:rsidP="00D3132F">
            <w:pPr>
              <w:widowControl w:val="0"/>
              <w:spacing w:line="276" w:lineRule="auto"/>
              <w:jc w:val="center"/>
              <w:rPr>
                <w:bCs/>
              </w:rPr>
            </w:pPr>
            <w:r w:rsidRPr="00D3132F">
              <w:rPr>
                <w:bCs/>
              </w:rPr>
              <w:t xml:space="preserve">Должности, отнесенные к ПКГ «Должности руководящего состава учреждений культуры, искусства и кинематографии» </w:t>
            </w:r>
          </w:p>
        </w:tc>
        <w:tc>
          <w:tcPr>
            <w:tcW w:w="3814" w:type="dxa"/>
          </w:tcPr>
          <w:p w:rsidR="00660730" w:rsidRPr="00D3132F" w:rsidRDefault="00660730" w:rsidP="00D3132F">
            <w:pPr>
              <w:widowControl w:val="0"/>
              <w:spacing w:after="200" w:line="276" w:lineRule="auto"/>
              <w:jc w:val="center"/>
              <w:rPr>
                <w:bCs/>
              </w:rPr>
            </w:pPr>
          </w:p>
          <w:p w:rsidR="00660730" w:rsidRPr="00D3132F" w:rsidRDefault="00660730" w:rsidP="00D3132F">
            <w:pPr>
              <w:widowControl w:val="0"/>
              <w:spacing w:line="276" w:lineRule="auto"/>
              <w:jc w:val="center"/>
              <w:rPr>
                <w:bCs/>
              </w:rPr>
            </w:pPr>
            <w:r w:rsidRPr="00D3132F">
              <w:rPr>
                <w:bCs/>
              </w:rPr>
              <w:t>6291,00</w:t>
            </w:r>
          </w:p>
        </w:tc>
      </w:tr>
      <w:tr w:rsidR="00660730" w:rsidRPr="00D3132F" w:rsidTr="004F084B">
        <w:tc>
          <w:tcPr>
            <w:tcW w:w="5508" w:type="dxa"/>
          </w:tcPr>
          <w:p w:rsidR="00660730" w:rsidRPr="00D3132F" w:rsidRDefault="00660730" w:rsidP="00D3132F">
            <w:pPr>
              <w:widowControl w:val="0"/>
              <w:spacing w:line="276" w:lineRule="auto"/>
              <w:jc w:val="center"/>
              <w:rPr>
                <w:bCs/>
              </w:rPr>
            </w:pPr>
            <w:r w:rsidRPr="00D3132F">
              <w:rPr>
                <w:bCs/>
              </w:rPr>
              <w:t>Должности, не отнесенные к ПКГ должностей работников учреждений культуры, искусства и кинематографии:</w:t>
            </w:r>
          </w:p>
          <w:p w:rsidR="00660730" w:rsidRPr="00D3132F" w:rsidRDefault="00660730" w:rsidP="00D3132F">
            <w:pPr>
              <w:widowControl w:val="0"/>
              <w:spacing w:line="276" w:lineRule="auto"/>
              <w:jc w:val="center"/>
              <w:rPr>
                <w:bCs/>
              </w:rPr>
            </w:pPr>
            <w:r w:rsidRPr="00D3132F">
              <w:rPr>
                <w:bCs/>
              </w:rPr>
              <w:t>Главный режиссер; художественный руководитель; главный администратор; заведующий (начальник) отделом по основной деятельности, службой.</w:t>
            </w:r>
          </w:p>
        </w:tc>
        <w:tc>
          <w:tcPr>
            <w:tcW w:w="3814" w:type="dxa"/>
          </w:tcPr>
          <w:p w:rsidR="00660730" w:rsidRPr="00D3132F" w:rsidRDefault="00660730" w:rsidP="00D3132F">
            <w:pPr>
              <w:widowControl w:val="0"/>
              <w:spacing w:after="200" w:line="276" w:lineRule="auto"/>
              <w:jc w:val="center"/>
              <w:rPr>
                <w:bCs/>
              </w:rPr>
            </w:pPr>
          </w:p>
          <w:p w:rsidR="00660730" w:rsidRPr="00D3132F" w:rsidRDefault="00660730" w:rsidP="00D3132F">
            <w:pPr>
              <w:widowControl w:val="0"/>
              <w:spacing w:after="200" w:line="276" w:lineRule="auto"/>
              <w:jc w:val="center"/>
              <w:rPr>
                <w:bCs/>
              </w:rPr>
            </w:pPr>
            <w:r w:rsidRPr="00D3132F">
              <w:rPr>
                <w:bCs/>
              </w:rPr>
              <w:t>6291,00</w:t>
            </w:r>
          </w:p>
        </w:tc>
      </w:tr>
    </w:tbl>
    <w:p w:rsidR="00660730" w:rsidRPr="00D3132F" w:rsidRDefault="00660730" w:rsidP="00D3132F">
      <w:pPr>
        <w:widowControl w:val="0"/>
        <w:autoSpaceDE w:val="0"/>
        <w:autoSpaceDN w:val="0"/>
        <w:adjustRightInd w:val="0"/>
        <w:rPr>
          <w:b/>
          <w:bCs/>
        </w:rPr>
      </w:pPr>
    </w:p>
    <w:p w:rsidR="00660730" w:rsidRPr="00D3132F" w:rsidRDefault="00660730" w:rsidP="00D3132F">
      <w:pPr>
        <w:widowControl w:val="0"/>
        <w:autoSpaceDE w:val="0"/>
        <w:autoSpaceDN w:val="0"/>
        <w:adjustRightInd w:val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</w:t>
      </w:r>
      <w:r w:rsidRPr="00D3132F">
        <w:rPr>
          <w:b/>
          <w:bCs/>
          <w:sz w:val="20"/>
          <w:szCs w:val="20"/>
        </w:rPr>
        <w:t>МИНИМАЛЬНЫЕ РАЗМЕРЫ ОКЛАДОВ</w:t>
      </w:r>
    </w:p>
    <w:p w:rsidR="00660730" w:rsidRPr="00D3132F" w:rsidRDefault="00660730" w:rsidP="00D3132F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D3132F">
        <w:rPr>
          <w:b/>
          <w:bCs/>
          <w:sz w:val="20"/>
          <w:szCs w:val="20"/>
        </w:rPr>
        <w:t xml:space="preserve">РАБОТНИКОВ МУНИЦИПАЛЬНЫХ УЧРЕЖДЕНИЙ, </w:t>
      </w:r>
    </w:p>
    <w:p w:rsidR="00660730" w:rsidRPr="00D3132F" w:rsidRDefault="00660730" w:rsidP="00D3132F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D3132F">
        <w:rPr>
          <w:b/>
          <w:bCs/>
          <w:sz w:val="20"/>
          <w:szCs w:val="20"/>
        </w:rPr>
        <w:t>ОСУЩЕСТВЛЯЮЩИХ ПРОФЕССИОНАЛЬНУЮ ДЕЯТЕЛЬНОСТЬ ПО</w:t>
      </w:r>
    </w:p>
    <w:p w:rsidR="00660730" w:rsidRPr="00D3132F" w:rsidRDefault="00660730" w:rsidP="00D3132F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D3132F">
        <w:rPr>
          <w:b/>
          <w:bCs/>
          <w:sz w:val="20"/>
          <w:szCs w:val="20"/>
        </w:rPr>
        <w:t xml:space="preserve">ОБЩЕОТРАСЛЕВЫМ ДОЛЖНОСТЯМ РУКОВОДИТЕЛЕЙ, </w:t>
      </w:r>
    </w:p>
    <w:p w:rsidR="00660730" w:rsidRPr="00D3132F" w:rsidRDefault="00660730" w:rsidP="00D3132F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D3132F">
        <w:rPr>
          <w:b/>
          <w:bCs/>
          <w:sz w:val="20"/>
          <w:szCs w:val="20"/>
        </w:rPr>
        <w:t>СПЕЦИАЛИСТОВ И СЛУЖАЩИХ (в рублях)</w:t>
      </w:r>
    </w:p>
    <w:p w:rsidR="00660730" w:rsidRPr="00D3132F" w:rsidRDefault="00660730" w:rsidP="00D3132F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tbl>
      <w:tblPr>
        <w:tblpPr w:leftFromText="180" w:rightFromText="180" w:bottomFromText="200" w:vertAnchor="text" w:tblpY="1"/>
        <w:tblOverlap w:val="never"/>
        <w:tblW w:w="9144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915"/>
        <w:gridCol w:w="2229"/>
      </w:tblGrid>
      <w:tr w:rsidR="00660730" w:rsidRPr="00D3132F" w:rsidTr="004F084B">
        <w:tc>
          <w:tcPr>
            <w:tcW w:w="378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0730" w:rsidRPr="00D3132F" w:rsidRDefault="00660730" w:rsidP="00D3132F">
            <w:pPr>
              <w:spacing w:line="276" w:lineRule="auto"/>
              <w:rPr>
                <w:b/>
              </w:rPr>
            </w:pPr>
            <w:r w:rsidRPr="00D3132F">
              <w:rPr>
                <w:b/>
                <w:bCs/>
              </w:rPr>
              <w:t>Должности, отнесенные к ПКГ общеотраслевые  должности первого уровня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660730" w:rsidRPr="00D3132F" w:rsidRDefault="00660730" w:rsidP="00D3132F">
            <w:pPr>
              <w:spacing w:after="200" w:line="276" w:lineRule="auto"/>
              <w:jc w:val="center"/>
              <w:rPr>
                <w:bdr w:val="none" w:sz="0" w:space="0" w:color="auto" w:frame="1"/>
              </w:rPr>
            </w:pPr>
          </w:p>
          <w:p w:rsidR="00660730" w:rsidRPr="00D3132F" w:rsidRDefault="00660730" w:rsidP="00D3132F">
            <w:pPr>
              <w:spacing w:line="276" w:lineRule="auto"/>
              <w:jc w:val="center"/>
              <w:rPr>
                <w:bdr w:val="none" w:sz="0" w:space="0" w:color="auto" w:frame="1"/>
              </w:rPr>
            </w:pPr>
            <w:r w:rsidRPr="00D3132F">
              <w:rPr>
                <w:bdr w:val="none" w:sz="0" w:space="0" w:color="auto" w:frame="1"/>
              </w:rPr>
              <w:t>2840,00</w:t>
            </w:r>
          </w:p>
        </w:tc>
      </w:tr>
      <w:tr w:rsidR="00660730" w:rsidRPr="00D3132F" w:rsidTr="004F084B">
        <w:trPr>
          <w:trHeight w:val="503"/>
        </w:trPr>
        <w:tc>
          <w:tcPr>
            <w:tcW w:w="5000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0730" w:rsidRPr="00D3132F" w:rsidRDefault="00660730" w:rsidP="00D3132F">
            <w:pPr>
              <w:spacing w:after="200" w:line="276" w:lineRule="auto"/>
              <w:rPr>
                <w:b/>
              </w:rPr>
            </w:pPr>
            <w:r w:rsidRPr="00D3132F">
              <w:rPr>
                <w:b/>
                <w:bCs/>
              </w:rPr>
              <w:t>Должности, отнесенные к ПКГ общеотраслевые  должности второго уровня:</w:t>
            </w:r>
          </w:p>
        </w:tc>
      </w:tr>
      <w:tr w:rsidR="00660730" w:rsidRPr="00D3132F" w:rsidTr="004F084B">
        <w:trPr>
          <w:trHeight w:val="421"/>
        </w:trPr>
        <w:tc>
          <w:tcPr>
            <w:tcW w:w="378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0730" w:rsidRPr="00D3132F" w:rsidRDefault="00660730" w:rsidP="00D3132F">
            <w:pPr>
              <w:spacing w:after="200" w:line="276" w:lineRule="auto"/>
              <w:rPr>
                <w:bCs/>
              </w:rPr>
            </w:pPr>
            <w:r w:rsidRPr="00D3132F">
              <w:rPr>
                <w:bCs/>
              </w:rPr>
              <w:t>1-ый квалификационный уровень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60730" w:rsidRPr="00D3132F" w:rsidRDefault="00660730" w:rsidP="00D3132F">
            <w:pPr>
              <w:spacing w:after="200" w:line="276" w:lineRule="auto"/>
              <w:jc w:val="center"/>
              <w:rPr>
                <w:bdr w:val="none" w:sz="0" w:space="0" w:color="auto" w:frame="1"/>
              </w:rPr>
            </w:pPr>
            <w:r w:rsidRPr="00D3132F">
              <w:rPr>
                <w:bdr w:val="none" w:sz="0" w:space="0" w:color="auto" w:frame="1"/>
              </w:rPr>
              <w:t>3836,00</w:t>
            </w:r>
          </w:p>
        </w:tc>
      </w:tr>
      <w:tr w:rsidR="00660730" w:rsidRPr="00D3132F" w:rsidTr="004F084B">
        <w:trPr>
          <w:trHeight w:val="345"/>
        </w:trPr>
        <w:tc>
          <w:tcPr>
            <w:tcW w:w="378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0730" w:rsidRPr="00D3132F" w:rsidRDefault="00660730" w:rsidP="00D3132F">
            <w:pPr>
              <w:spacing w:after="200" w:line="276" w:lineRule="auto"/>
              <w:rPr>
                <w:bCs/>
              </w:rPr>
            </w:pPr>
            <w:r w:rsidRPr="00D3132F">
              <w:rPr>
                <w:bCs/>
              </w:rPr>
              <w:t>2-ой квалификационный уровень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60730" w:rsidRPr="00D3132F" w:rsidRDefault="00660730" w:rsidP="00D3132F">
            <w:pPr>
              <w:spacing w:after="200" w:line="276" w:lineRule="auto"/>
              <w:jc w:val="center"/>
              <w:rPr>
                <w:bdr w:val="none" w:sz="0" w:space="0" w:color="auto" w:frame="1"/>
              </w:rPr>
            </w:pPr>
            <w:r w:rsidRPr="00D3132F">
              <w:rPr>
                <w:bdr w:val="none" w:sz="0" w:space="0" w:color="auto" w:frame="1"/>
              </w:rPr>
              <w:t>4066,00</w:t>
            </w:r>
          </w:p>
        </w:tc>
      </w:tr>
      <w:tr w:rsidR="00660730" w:rsidRPr="00D3132F" w:rsidTr="004F084B">
        <w:trPr>
          <w:trHeight w:val="315"/>
        </w:trPr>
        <w:tc>
          <w:tcPr>
            <w:tcW w:w="378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0730" w:rsidRPr="00D3132F" w:rsidRDefault="00660730" w:rsidP="00D3132F">
            <w:pPr>
              <w:spacing w:after="200" w:line="276" w:lineRule="auto"/>
              <w:rPr>
                <w:bCs/>
              </w:rPr>
            </w:pPr>
            <w:r w:rsidRPr="00D3132F">
              <w:rPr>
                <w:bCs/>
              </w:rPr>
              <w:t>3-ий квалификационный уровень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60730" w:rsidRPr="00D3132F" w:rsidRDefault="00660730" w:rsidP="00D3132F">
            <w:pPr>
              <w:spacing w:after="200" w:line="276" w:lineRule="auto"/>
              <w:jc w:val="center"/>
              <w:rPr>
                <w:bdr w:val="none" w:sz="0" w:space="0" w:color="auto" w:frame="1"/>
              </w:rPr>
            </w:pPr>
            <w:r w:rsidRPr="00D3132F">
              <w:rPr>
                <w:bdr w:val="none" w:sz="0" w:space="0" w:color="auto" w:frame="1"/>
              </w:rPr>
              <w:t>4296,00</w:t>
            </w:r>
          </w:p>
        </w:tc>
      </w:tr>
      <w:tr w:rsidR="00660730" w:rsidRPr="00D3132F" w:rsidTr="004F084B">
        <w:trPr>
          <w:trHeight w:val="330"/>
        </w:trPr>
        <w:tc>
          <w:tcPr>
            <w:tcW w:w="378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0730" w:rsidRPr="00D3132F" w:rsidRDefault="00660730" w:rsidP="00D3132F">
            <w:pPr>
              <w:spacing w:after="200" w:line="276" w:lineRule="auto"/>
              <w:rPr>
                <w:bCs/>
              </w:rPr>
            </w:pPr>
            <w:r w:rsidRPr="00D3132F">
              <w:rPr>
                <w:bCs/>
              </w:rPr>
              <w:t>4-ый квалификационный уровень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60730" w:rsidRPr="00D3132F" w:rsidRDefault="00660730" w:rsidP="00D3132F">
            <w:pPr>
              <w:spacing w:after="200" w:line="276" w:lineRule="auto"/>
              <w:jc w:val="center"/>
              <w:rPr>
                <w:bdr w:val="none" w:sz="0" w:space="0" w:color="auto" w:frame="1"/>
              </w:rPr>
            </w:pPr>
            <w:r w:rsidRPr="00D3132F">
              <w:rPr>
                <w:bdr w:val="none" w:sz="0" w:space="0" w:color="auto" w:frame="1"/>
              </w:rPr>
              <w:t>4526,00</w:t>
            </w:r>
          </w:p>
        </w:tc>
      </w:tr>
      <w:tr w:rsidR="00660730" w:rsidRPr="00D3132F" w:rsidTr="004F084B">
        <w:trPr>
          <w:trHeight w:val="435"/>
        </w:trPr>
        <w:tc>
          <w:tcPr>
            <w:tcW w:w="378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0730" w:rsidRPr="00D3132F" w:rsidRDefault="00660730" w:rsidP="00D3132F">
            <w:pPr>
              <w:spacing w:after="200" w:line="276" w:lineRule="auto"/>
              <w:rPr>
                <w:bCs/>
              </w:rPr>
            </w:pPr>
            <w:r w:rsidRPr="00D3132F">
              <w:rPr>
                <w:bCs/>
              </w:rPr>
              <w:lastRenderedPageBreak/>
              <w:t>5-ый квалификационный уровень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60730" w:rsidRPr="00D3132F" w:rsidRDefault="00660730" w:rsidP="00D3132F">
            <w:pPr>
              <w:spacing w:after="200" w:line="276" w:lineRule="auto"/>
              <w:jc w:val="center"/>
              <w:rPr>
                <w:bdr w:val="none" w:sz="0" w:space="0" w:color="auto" w:frame="1"/>
              </w:rPr>
            </w:pPr>
            <w:r w:rsidRPr="00D3132F">
              <w:rPr>
                <w:bdr w:val="none" w:sz="0" w:space="0" w:color="auto" w:frame="1"/>
              </w:rPr>
              <w:t>4756,00</w:t>
            </w:r>
          </w:p>
        </w:tc>
      </w:tr>
      <w:tr w:rsidR="00660730" w:rsidRPr="00D3132F" w:rsidTr="004F084B">
        <w:trPr>
          <w:trHeight w:val="51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0730" w:rsidRPr="00D3132F" w:rsidRDefault="00660730" w:rsidP="00D3132F">
            <w:pPr>
              <w:spacing w:after="200" w:line="276" w:lineRule="auto"/>
              <w:rPr>
                <w:bdr w:val="none" w:sz="0" w:space="0" w:color="auto" w:frame="1"/>
              </w:rPr>
            </w:pPr>
            <w:r w:rsidRPr="00D3132F">
              <w:rPr>
                <w:b/>
                <w:bCs/>
              </w:rPr>
              <w:t>Должности, отнесенные к ПКГ общеотраслевые  должности третьего уровня:</w:t>
            </w:r>
          </w:p>
        </w:tc>
      </w:tr>
      <w:tr w:rsidR="00660730" w:rsidRPr="00D3132F" w:rsidTr="004F084B">
        <w:trPr>
          <w:trHeight w:val="551"/>
        </w:trPr>
        <w:tc>
          <w:tcPr>
            <w:tcW w:w="378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0730" w:rsidRPr="00D3132F" w:rsidRDefault="00660730" w:rsidP="00D3132F">
            <w:pPr>
              <w:spacing w:after="200" w:line="276" w:lineRule="auto"/>
              <w:rPr>
                <w:bCs/>
              </w:rPr>
            </w:pPr>
            <w:r w:rsidRPr="00D3132F">
              <w:rPr>
                <w:bCs/>
              </w:rPr>
              <w:t>1-ый квалификационный уровень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60730" w:rsidRPr="00D3132F" w:rsidRDefault="00660730" w:rsidP="00D3132F">
            <w:pPr>
              <w:spacing w:after="200" w:line="276" w:lineRule="auto"/>
              <w:jc w:val="center"/>
              <w:rPr>
                <w:bdr w:val="none" w:sz="0" w:space="0" w:color="auto" w:frame="1"/>
              </w:rPr>
            </w:pPr>
            <w:r w:rsidRPr="00D3132F">
              <w:rPr>
                <w:bdr w:val="none" w:sz="0" w:space="0" w:color="auto" w:frame="1"/>
              </w:rPr>
              <w:t>4910,00</w:t>
            </w:r>
          </w:p>
        </w:tc>
      </w:tr>
      <w:tr w:rsidR="00660730" w:rsidRPr="00D3132F" w:rsidTr="004F084B">
        <w:trPr>
          <w:trHeight w:val="474"/>
        </w:trPr>
        <w:tc>
          <w:tcPr>
            <w:tcW w:w="378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0730" w:rsidRPr="00D3132F" w:rsidRDefault="00660730" w:rsidP="00D3132F">
            <w:pPr>
              <w:spacing w:after="200" w:line="276" w:lineRule="auto"/>
              <w:rPr>
                <w:bCs/>
              </w:rPr>
            </w:pPr>
            <w:r w:rsidRPr="00D3132F">
              <w:rPr>
                <w:bCs/>
              </w:rPr>
              <w:t>2-ой квалификационный уровень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60730" w:rsidRPr="00D3132F" w:rsidRDefault="00660730" w:rsidP="00D3132F">
            <w:pPr>
              <w:spacing w:after="200" w:line="276" w:lineRule="auto"/>
              <w:jc w:val="center"/>
              <w:rPr>
                <w:bdr w:val="none" w:sz="0" w:space="0" w:color="auto" w:frame="1"/>
              </w:rPr>
            </w:pPr>
            <w:r w:rsidRPr="00D3132F">
              <w:rPr>
                <w:bdr w:val="none" w:sz="0" w:space="0" w:color="auto" w:frame="1"/>
              </w:rPr>
              <w:t>5139,00</w:t>
            </w:r>
          </w:p>
        </w:tc>
      </w:tr>
      <w:tr w:rsidR="00660730" w:rsidRPr="00D3132F" w:rsidTr="004F084B">
        <w:trPr>
          <w:trHeight w:val="566"/>
        </w:trPr>
        <w:tc>
          <w:tcPr>
            <w:tcW w:w="378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0730" w:rsidRPr="00D3132F" w:rsidRDefault="00660730" w:rsidP="00D3132F">
            <w:pPr>
              <w:spacing w:after="200" w:line="276" w:lineRule="auto"/>
              <w:rPr>
                <w:bCs/>
              </w:rPr>
            </w:pPr>
            <w:r w:rsidRPr="00D3132F">
              <w:rPr>
                <w:bCs/>
              </w:rPr>
              <w:t>3-ий квалификационный уровень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60730" w:rsidRPr="00D3132F" w:rsidRDefault="00660730" w:rsidP="00D3132F">
            <w:pPr>
              <w:spacing w:after="200" w:line="276" w:lineRule="auto"/>
              <w:jc w:val="center"/>
              <w:rPr>
                <w:bdr w:val="none" w:sz="0" w:space="0" w:color="auto" w:frame="1"/>
              </w:rPr>
            </w:pPr>
            <w:r w:rsidRPr="00D3132F">
              <w:rPr>
                <w:bdr w:val="none" w:sz="0" w:space="0" w:color="auto" w:frame="1"/>
              </w:rPr>
              <w:t>5371,00</w:t>
            </w:r>
          </w:p>
        </w:tc>
      </w:tr>
      <w:tr w:rsidR="00660730" w:rsidRPr="00D3132F" w:rsidTr="004F084B">
        <w:trPr>
          <w:trHeight w:val="560"/>
        </w:trPr>
        <w:tc>
          <w:tcPr>
            <w:tcW w:w="378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0730" w:rsidRPr="00D3132F" w:rsidRDefault="00660730" w:rsidP="00D3132F">
            <w:pPr>
              <w:spacing w:after="200" w:line="276" w:lineRule="auto"/>
              <w:rPr>
                <w:bCs/>
              </w:rPr>
            </w:pPr>
            <w:r w:rsidRPr="00D3132F">
              <w:rPr>
                <w:bCs/>
              </w:rPr>
              <w:t>4-ый квалификационный уровень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60730" w:rsidRPr="00D3132F" w:rsidRDefault="00660730" w:rsidP="00D3132F">
            <w:pPr>
              <w:spacing w:after="200" w:line="276" w:lineRule="auto"/>
              <w:jc w:val="center"/>
              <w:rPr>
                <w:bdr w:val="none" w:sz="0" w:space="0" w:color="auto" w:frame="1"/>
              </w:rPr>
            </w:pPr>
            <w:r w:rsidRPr="00D3132F">
              <w:rPr>
                <w:bdr w:val="none" w:sz="0" w:space="0" w:color="auto" w:frame="1"/>
              </w:rPr>
              <w:t>5523,00</w:t>
            </w:r>
          </w:p>
        </w:tc>
      </w:tr>
      <w:tr w:rsidR="00660730" w:rsidRPr="00D3132F" w:rsidTr="004F084B">
        <w:trPr>
          <w:trHeight w:val="554"/>
        </w:trPr>
        <w:tc>
          <w:tcPr>
            <w:tcW w:w="378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0730" w:rsidRPr="00D3132F" w:rsidRDefault="00660730" w:rsidP="00D3132F">
            <w:pPr>
              <w:spacing w:after="200" w:line="276" w:lineRule="auto"/>
              <w:rPr>
                <w:bCs/>
              </w:rPr>
            </w:pPr>
            <w:r w:rsidRPr="00D3132F">
              <w:rPr>
                <w:bCs/>
              </w:rPr>
              <w:t>5-ый квалификационный уровень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60730" w:rsidRPr="00D3132F" w:rsidRDefault="00660730" w:rsidP="00D3132F">
            <w:pPr>
              <w:spacing w:after="200" w:line="276" w:lineRule="auto"/>
              <w:jc w:val="center"/>
              <w:rPr>
                <w:bdr w:val="none" w:sz="0" w:space="0" w:color="auto" w:frame="1"/>
              </w:rPr>
            </w:pPr>
            <w:r w:rsidRPr="00D3132F">
              <w:rPr>
                <w:bdr w:val="none" w:sz="0" w:space="0" w:color="auto" w:frame="1"/>
              </w:rPr>
              <w:t>5831,00</w:t>
            </w:r>
          </w:p>
        </w:tc>
      </w:tr>
      <w:tr w:rsidR="00660730" w:rsidRPr="00D3132F" w:rsidTr="004F084B">
        <w:trPr>
          <w:trHeight w:val="5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0730" w:rsidRPr="00D3132F" w:rsidRDefault="00660730" w:rsidP="00D3132F">
            <w:pPr>
              <w:spacing w:after="200" w:line="276" w:lineRule="auto"/>
              <w:jc w:val="center"/>
              <w:rPr>
                <w:bdr w:val="none" w:sz="0" w:space="0" w:color="auto" w:frame="1"/>
              </w:rPr>
            </w:pPr>
            <w:r w:rsidRPr="00D3132F">
              <w:rPr>
                <w:b/>
                <w:bCs/>
              </w:rPr>
              <w:t>Должности, отнесенные к ПКГ общеотраслевые  должности четверного уровня:</w:t>
            </w:r>
          </w:p>
        </w:tc>
      </w:tr>
      <w:tr w:rsidR="00660730" w:rsidRPr="00D3132F" w:rsidTr="004F084B">
        <w:trPr>
          <w:trHeight w:val="554"/>
        </w:trPr>
        <w:tc>
          <w:tcPr>
            <w:tcW w:w="378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0730" w:rsidRPr="00D3132F" w:rsidRDefault="00660730" w:rsidP="00D3132F">
            <w:pPr>
              <w:spacing w:after="200" w:line="276" w:lineRule="auto"/>
              <w:rPr>
                <w:bCs/>
              </w:rPr>
            </w:pPr>
            <w:r w:rsidRPr="00D3132F">
              <w:rPr>
                <w:bCs/>
              </w:rPr>
              <w:t>1-ый квалификационный уровень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60730" w:rsidRPr="00D3132F" w:rsidRDefault="00660730" w:rsidP="00D3132F">
            <w:pPr>
              <w:spacing w:after="200" w:line="276" w:lineRule="auto"/>
              <w:jc w:val="center"/>
              <w:rPr>
                <w:bdr w:val="none" w:sz="0" w:space="0" w:color="auto" w:frame="1"/>
              </w:rPr>
            </w:pPr>
            <w:r w:rsidRPr="00D3132F">
              <w:rPr>
                <w:bdr w:val="none" w:sz="0" w:space="0" w:color="auto" w:frame="1"/>
              </w:rPr>
              <w:t>5984,00</w:t>
            </w:r>
          </w:p>
        </w:tc>
      </w:tr>
      <w:tr w:rsidR="00660730" w:rsidRPr="00D3132F" w:rsidTr="004F084B">
        <w:trPr>
          <w:trHeight w:val="554"/>
        </w:trPr>
        <w:tc>
          <w:tcPr>
            <w:tcW w:w="378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0730" w:rsidRPr="00D3132F" w:rsidRDefault="00660730" w:rsidP="00D3132F">
            <w:pPr>
              <w:spacing w:after="200" w:line="276" w:lineRule="auto"/>
              <w:rPr>
                <w:bCs/>
              </w:rPr>
            </w:pPr>
            <w:r w:rsidRPr="00D3132F">
              <w:rPr>
                <w:bCs/>
              </w:rPr>
              <w:t>2-ой квалификационный уровень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60730" w:rsidRPr="00D3132F" w:rsidRDefault="00660730" w:rsidP="00D3132F">
            <w:pPr>
              <w:spacing w:after="200" w:line="276" w:lineRule="auto"/>
              <w:jc w:val="center"/>
              <w:rPr>
                <w:bdr w:val="none" w:sz="0" w:space="0" w:color="auto" w:frame="1"/>
              </w:rPr>
            </w:pPr>
            <w:r w:rsidRPr="00D3132F">
              <w:rPr>
                <w:bdr w:val="none" w:sz="0" w:space="0" w:color="auto" w:frame="1"/>
              </w:rPr>
              <w:t>6138,00</w:t>
            </w:r>
          </w:p>
        </w:tc>
      </w:tr>
      <w:tr w:rsidR="00660730" w:rsidRPr="00D3132F" w:rsidTr="004F084B">
        <w:trPr>
          <w:trHeight w:val="554"/>
        </w:trPr>
        <w:tc>
          <w:tcPr>
            <w:tcW w:w="378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0730" w:rsidRPr="00D3132F" w:rsidRDefault="00660730" w:rsidP="00D3132F">
            <w:pPr>
              <w:spacing w:after="200" w:line="276" w:lineRule="auto"/>
              <w:rPr>
                <w:bCs/>
              </w:rPr>
            </w:pPr>
            <w:r w:rsidRPr="00D3132F">
              <w:rPr>
                <w:bCs/>
              </w:rPr>
              <w:t>3-ий квалификационный уровень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60730" w:rsidRPr="00D3132F" w:rsidRDefault="00660730" w:rsidP="00D3132F">
            <w:pPr>
              <w:spacing w:after="200" w:line="276" w:lineRule="auto"/>
              <w:jc w:val="center"/>
              <w:rPr>
                <w:bdr w:val="none" w:sz="0" w:space="0" w:color="auto" w:frame="1"/>
              </w:rPr>
            </w:pPr>
            <w:r w:rsidRPr="00D3132F">
              <w:rPr>
                <w:bdr w:val="none" w:sz="0" w:space="0" w:color="auto" w:frame="1"/>
              </w:rPr>
              <w:t>6291,00</w:t>
            </w:r>
          </w:p>
        </w:tc>
      </w:tr>
    </w:tbl>
    <w:p w:rsidR="00660730" w:rsidRPr="00D3132F" w:rsidRDefault="00660730" w:rsidP="00D3132F">
      <w:pPr>
        <w:widowControl w:val="0"/>
        <w:autoSpaceDE w:val="0"/>
        <w:autoSpaceDN w:val="0"/>
        <w:adjustRightInd w:val="0"/>
        <w:rPr>
          <w:b/>
          <w:bCs/>
        </w:rPr>
      </w:pPr>
    </w:p>
    <w:p w:rsidR="00660730" w:rsidRPr="00D3132F" w:rsidRDefault="00660730" w:rsidP="00D3132F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D3132F">
        <w:rPr>
          <w:b/>
          <w:bCs/>
          <w:sz w:val="20"/>
          <w:szCs w:val="20"/>
        </w:rPr>
        <w:t>МИНИМАЛЬНЫЕ РАЗМЕРЫ ОКЛАДОВ</w:t>
      </w:r>
    </w:p>
    <w:p w:rsidR="00660730" w:rsidRPr="00D3132F" w:rsidRDefault="00660730" w:rsidP="00D3132F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D3132F">
        <w:rPr>
          <w:b/>
          <w:bCs/>
          <w:sz w:val="20"/>
          <w:szCs w:val="20"/>
        </w:rPr>
        <w:t xml:space="preserve">РАБОТНИКОВ МУНИЦИПАЛЬНЫХ УЧРЕЖДЕНИЙ, </w:t>
      </w:r>
    </w:p>
    <w:p w:rsidR="00660730" w:rsidRPr="00D3132F" w:rsidRDefault="00660730" w:rsidP="00D3132F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D3132F">
        <w:rPr>
          <w:b/>
          <w:bCs/>
          <w:sz w:val="20"/>
          <w:szCs w:val="20"/>
        </w:rPr>
        <w:t>ОСУЩЕСТВЛЯЮЩИХ ПРОФЕССИОНАЛЬНУЮ ДЕЯТЕЛЬНОСТЬ ПО</w:t>
      </w:r>
    </w:p>
    <w:p w:rsidR="00660730" w:rsidRPr="00D3132F" w:rsidRDefault="00660730" w:rsidP="00D3132F">
      <w:pPr>
        <w:widowControl w:val="0"/>
        <w:spacing w:after="200" w:line="276" w:lineRule="auto"/>
        <w:jc w:val="center"/>
        <w:rPr>
          <w:b/>
          <w:bCs/>
          <w:sz w:val="20"/>
          <w:szCs w:val="20"/>
        </w:rPr>
      </w:pPr>
      <w:r w:rsidRPr="00D3132F">
        <w:rPr>
          <w:b/>
          <w:bCs/>
          <w:sz w:val="20"/>
          <w:szCs w:val="20"/>
        </w:rPr>
        <w:t>ОБЩЕОТРАСЛЕВЫМ ПРОФЕССИЯМ РАБОЧИХ (в рублях)</w:t>
      </w:r>
    </w:p>
    <w:tbl>
      <w:tblPr>
        <w:tblpPr w:leftFromText="180" w:rightFromText="180" w:bottomFromText="200" w:vertAnchor="text" w:tblpY="1"/>
        <w:tblOverlap w:val="never"/>
        <w:tblW w:w="9144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915"/>
        <w:gridCol w:w="2229"/>
      </w:tblGrid>
      <w:tr w:rsidR="00660730" w:rsidRPr="00D3132F" w:rsidTr="004F084B">
        <w:trPr>
          <w:trHeight w:val="421"/>
        </w:trPr>
        <w:tc>
          <w:tcPr>
            <w:tcW w:w="378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0730" w:rsidRPr="00D3132F" w:rsidRDefault="00660730" w:rsidP="00D3132F">
            <w:pPr>
              <w:spacing w:after="200" w:line="276" w:lineRule="auto"/>
              <w:rPr>
                <w:bCs/>
              </w:rPr>
            </w:pPr>
            <w:r w:rsidRPr="00D3132F">
              <w:rPr>
                <w:bCs/>
              </w:rPr>
              <w:t>Должности, отнесенные к ПКГ «Общеотраслевые  профессии рабочих первого уровня 1-ого квалификационного уровня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60730" w:rsidRPr="00D3132F" w:rsidRDefault="00660730" w:rsidP="00D3132F">
            <w:pPr>
              <w:spacing w:after="200" w:line="276" w:lineRule="auto"/>
              <w:jc w:val="center"/>
              <w:rPr>
                <w:bdr w:val="none" w:sz="0" w:space="0" w:color="auto" w:frame="1"/>
              </w:rPr>
            </w:pPr>
            <w:r w:rsidRPr="00D3132F">
              <w:rPr>
                <w:bdr w:val="none" w:sz="0" w:space="0" w:color="auto" w:frame="1"/>
              </w:rPr>
              <w:t>2686,00</w:t>
            </w:r>
          </w:p>
        </w:tc>
      </w:tr>
      <w:tr w:rsidR="00660730" w:rsidRPr="00D3132F" w:rsidTr="004F084B">
        <w:trPr>
          <w:trHeight w:val="421"/>
        </w:trPr>
        <w:tc>
          <w:tcPr>
            <w:tcW w:w="378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0730" w:rsidRPr="00D3132F" w:rsidRDefault="00660730" w:rsidP="00D3132F">
            <w:pPr>
              <w:spacing w:after="200" w:line="276" w:lineRule="auto"/>
              <w:rPr>
                <w:bCs/>
              </w:rPr>
            </w:pPr>
            <w:r w:rsidRPr="00D3132F">
              <w:rPr>
                <w:bCs/>
              </w:rPr>
              <w:t>Должности, отнесенные к ПКГ «Общеотраслевые  профессии рабочих первого уровня 2-ого квалификационного уровня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60730" w:rsidRPr="00D3132F" w:rsidRDefault="00660730" w:rsidP="00D3132F">
            <w:pPr>
              <w:spacing w:after="200" w:line="276" w:lineRule="auto"/>
              <w:jc w:val="center"/>
              <w:rPr>
                <w:bdr w:val="none" w:sz="0" w:space="0" w:color="auto" w:frame="1"/>
              </w:rPr>
            </w:pPr>
            <w:r w:rsidRPr="00D3132F">
              <w:rPr>
                <w:bdr w:val="none" w:sz="0" w:space="0" w:color="auto" w:frame="1"/>
              </w:rPr>
              <w:t>2762,00</w:t>
            </w:r>
          </w:p>
        </w:tc>
      </w:tr>
      <w:tr w:rsidR="00660730" w:rsidRPr="00D3132F" w:rsidTr="004F084B">
        <w:trPr>
          <w:trHeight w:val="421"/>
        </w:trPr>
        <w:tc>
          <w:tcPr>
            <w:tcW w:w="378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0730" w:rsidRPr="00D3132F" w:rsidRDefault="00660730" w:rsidP="00D3132F">
            <w:pPr>
              <w:spacing w:after="200" w:line="276" w:lineRule="auto"/>
              <w:rPr>
                <w:bCs/>
              </w:rPr>
            </w:pPr>
            <w:r w:rsidRPr="00D3132F">
              <w:rPr>
                <w:bCs/>
              </w:rPr>
              <w:t>Должности, отнесенные к ПКГ «Общеотраслевые  профессии рабочих второго уровня 1-ого квалификационного уровня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60730" w:rsidRPr="00D3132F" w:rsidRDefault="00660730" w:rsidP="00D3132F">
            <w:pPr>
              <w:spacing w:after="200" w:line="276" w:lineRule="auto"/>
              <w:jc w:val="center"/>
              <w:rPr>
                <w:bdr w:val="none" w:sz="0" w:space="0" w:color="auto" w:frame="1"/>
              </w:rPr>
            </w:pPr>
            <w:r w:rsidRPr="00D3132F">
              <w:rPr>
                <w:bdr w:val="none" w:sz="0" w:space="0" w:color="auto" w:frame="1"/>
              </w:rPr>
              <w:t>2840,00</w:t>
            </w:r>
          </w:p>
        </w:tc>
      </w:tr>
      <w:tr w:rsidR="00660730" w:rsidRPr="00D3132F" w:rsidTr="004F084B">
        <w:trPr>
          <w:trHeight w:val="421"/>
        </w:trPr>
        <w:tc>
          <w:tcPr>
            <w:tcW w:w="378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0730" w:rsidRPr="00D3132F" w:rsidRDefault="00660730" w:rsidP="00D3132F">
            <w:pPr>
              <w:spacing w:after="200" w:line="276" w:lineRule="auto"/>
              <w:rPr>
                <w:bCs/>
              </w:rPr>
            </w:pPr>
            <w:r w:rsidRPr="00D3132F">
              <w:rPr>
                <w:bCs/>
              </w:rPr>
              <w:t>Должности, отнесенные к ПКГ «Общеотраслевые  профессии рабочих второго уровня 2-ого квалификационного уровня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60730" w:rsidRPr="00D3132F" w:rsidRDefault="00660730" w:rsidP="00D3132F">
            <w:pPr>
              <w:spacing w:after="200" w:line="276" w:lineRule="auto"/>
              <w:jc w:val="center"/>
              <w:rPr>
                <w:bdr w:val="none" w:sz="0" w:space="0" w:color="auto" w:frame="1"/>
              </w:rPr>
            </w:pPr>
            <w:r w:rsidRPr="00D3132F">
              <w:rPr>
                <w:bdr w:val="none" w:sz="0" w:space="0" w:color="auto" w:frame="1"/>
              </w:rPr>
              <w:t>3452,00</w:t>
            </w:r>
          </w:p>
        </w:tc>
      </w:tr>
      <w:tr w:rsidR="00660730" w:rsidRPr="00D3132F" w:rsidTr="004F084B">
        <w:trPr>
          <w:trHeight w:val="421"/>
        </w:trPr>
        <w:tc>
          <w:tcPr>
            <w:tcW w:w="378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0730" w:rsidRPr="00D3132F" w:rsidRDefault="00660730" w:rsidP="00D3132F">
            <w:pPr>
              <w:spacing w:after="200" w:line="276" w:lineRule="auto"/>
              <w:rPr>
                <w:bCs/>
              </w:rPr>
            </w:pPr>
            <w:r w:rsidRPr="00D3132F">
              <w:rPr>
                <w:bCs/>
              </w:rPr>
              <w:t>Должности, отнесенные к ПКГ «Общеотраслевые  профессии рабочих второго уровня 3-его квалификационного уровня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60730" w:rsidRPr="00D3132F" w:rsidRDefault="00660730" w:rsidP="00D3132F">
            <w:pPr>
              <w:spacing w:after="200" w:line="276" w:lineRule="auto"/>
              <w:jc w:val="center"/>
              <w:rPr>
                <w:bdr w:val="none" w:sz="0" w:space="0" w:color="auto" w:frame="1"/>
              </w:rPr>
            </w:pPr>
            <w:r w:rsidRPr="00D3132F">
              <w:rPr>
                <w:bdr w:val="none" w:sz="0" w:space="0" w:color="auto" w:frame="1"/>
              </w:rPr>
              <w:t>3836,00</w:t>
            </w:r>
          </w:p>
        </w:tc>
      </w:tr>
      <w:tr w:rsidR="00660730" w:rsidRPr="00D3132F" w:rsidTr="004F084B">
        <w:trPr>
          <w:trHeight w:val="421"/>
        </w:trPr>
        <w:tc>
          <w:tcPr>
            <w:tcW w:w="378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0730" w:rsidRPr="00D3132F" w:rsidRDefault="00660730" w:rsidP="00D3132F">
            <w:pPr>
              <w:spacing w:after="200" w:line="276" w:lineRule="auto"/>
              <w:rPr>
                <w:bCs/>
              </w:rPr>
            </w:pPr>
            <w:r w:rsidRPr="00D3132F">
              <w:rPr>
                <w:bCs/>
              </w:rPr>
              <w:t>Должности, отнесенные к  ПКГ «Общеотраслевые  профессии рабочих второго уровня 4-ого квалификационного уровня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60730" w:rsidRPr="00D3132F" w:rsidRDefault="00660730" w:rsidP="00D3132F">
            <w:pPr>
              <w:spacing w:after="200" w:line="276" w:lineRule="auto"/>
              <w:jc w:val="center"/>
              <w:rPr>
                <w:bdr w:val="none" w:sz="0" w:space="0" w:color="auto" w:frame="1"/>
              </w:rPr>
            </w:pPr>
            <w:r w:rsidRPr="00D3132F">
              <w:rPr>
                <w:bdr w:val="none" w:sz="0" w:space="0" w:color="auto" w:frame="1"/>
              </w:rPr>
              <w:t>4219,00</w:t>
            </w:r>
          </w:p>
        </w:tc>
      </w:tr>
    </w:tbl>
    <w:p w:rsidR="00660730" w:rsidRPr="00D3132F" w:rsidRDefault="00660730" w:rsidP="00D3132F">
      <w:pPr>
        <w:jc w:val="both"/>
      </w:pPr>
    </w:p>
    <w:p w:rsidR="00660730" w:rsidRDefault="00660730" w:rsidP="00D3132F">
      <w:pPr>
        <w:widowControl w:val="0"/>
      </w:pPr>
    </w:p>
    <w:p w:rsidR="00660730" w:rsidRDefault="00660730" w:rsidP="00AD5A95">
      <w:pPr>
        <w:jc w:val="both"/>
      </w:pPr>
    </w:p>
    <w:p w:rsidR="00660730" w:rsidRDefault="00660730" w:rsidP="00AD5A95">
      <w:pPr>
        <w:jc w:val="both"/>
      </w:pPr>
    </w:p>
    <w:p w:rsidR="00660730" w:rsidRDefault="00660730" w:rsidP="00AD5A95">
      <w:pPr>
        <w:jc w:val="both"/>
      </w:pPr>
    </w:p>
    <w:p w:rsidR="00660730" w:rsidRDefault="00660730" w:rsidP="00AD5A95">
      <w:pPr>
        <w:jc w:val="both"/>
      </w:pPr>
    </w:p>
    <w:p w:rsidR="00660730" w:rsidRDefault="00660730" w:rsidP="00AD5A95">
      <w:pPr>
        <w:jc w:val="both"/>
      </w:pPr>
    </w:p>
    <w:tbl>
      <w:tblPr>
        <w:tblW w:w="9639" w:type="dxa"/>
        <w:tblLook w:val="00A0" w:firstRow="1" w:lastRow="0" w:firstColumn="1" w:lastColumn="0" w:noHBand="0" w:noVBand="0"/>
      </w:tblPr>
      <w:tblGrid>
        <w:gridCol w:w="9639"/>
      </w:tblGrid>
      <w:tr w:rsidR="00660730" w:rsidRPr="00332BC0" w:rsidTr="00332BC0">
        <w:tc>
          <w:tcPr>
            <w:tcW w:w="9639" w:type="dxa"/>
          </w:tcPr>
          <w:p w:rsidR="00660730" w:rsidRPr="00332BC0" w:rsidRDefault="00660730" w:rsidP="00332BC0">
            <w:pPr>
              <w:widowControl w:val="0"/>
              <w:autoSpaceDE w:val="0"/>
              <w:autoSpaceDN w:val="0"/>
              <w:adjustRightInd w:val="0"/>
              <w:ind w:left="5103"/>
            </w:pPr>
            <w:r w:rsidRPr="00332BC0">
              <w:t xml:space="preserve">Приложение № </w:t>
            </w:r>
            <w:r>
              <w:t>2</w:t>
            </w:r>
          </w:p>
          <w:p w:rsidR="00660730" w:rsidRPr="00332BC0" w:rsidRDefault="00660730" w:rsidP="00332BC0">
            <w:pPr>
              <w:widowControl w:val="0"/>
              <w:autoSpaceDE w:val="0"/>
              <w:autoSpaceDN w:val="0"/>
              <w:adjustRightInd w:val="0"/>
              <w:ind w:left="5103"/>
            </w:pPr>
            <w:r w:rsidRPr="00332BC0">
              <w:t>к Положению об оплате труда</w:t>
            </w:r>
          </w:p>
          <w:p w:rsidR="00660730" w:rsidRPr="00332BC0" w:rsidRDefault="00660730" w:rsidP="00332BC0">
            <w:pPr>
              <w:widowControl w:val="0"/>
              <w:autoSpaceDE w:val="0"/>
              <w:autoSpaceDN w:val="0"/>
              <w:adjustRightInd w:val="0"/>
              <w:ind w:left="5103"/>
            </w:pPr>
            <w:r w:rsidRPr="00332BC0">
              <w:t xml:space="preserve">работников муниципального бюджетного </w:t>
            </w:r>
            <w:r w:rsidRPr="00332BC0">
              <w:rPr>
                <w:bCs/>
              </w:rPr>
              <w:t>учреждения «Кандалакшская централизованная библиотечная система»</w:t>
            </w:r>
          </w:p>
        </w:tc>
      </w:tr>
    </w:tbl>
    <w:p w:rsidR="00660730" w:rsidRDefault="00660730" w:rsidP="00AD5A95">
      <w:pPr>
        <w:widowControl w:val="0"/>
        <w:autoSpaceDE w:val="0"/>
        <w:autoSpaceDN w:val="0"/>
        <w:adjustRightInd w:val="0"/>
        <w:ind w:left="5103"/>
        <w:rPr>
          <w:bCs/>
        </w:rPr>
      </w:pPr>
    </w:p>
    <w:p w:rsidR="00660730" w:rsidRDefault="00660730" w:rsidP="00AD5A95">
      <w:pPr>
        <w:widowControl w:val="0"/>
        <w:autoSpaceDE w:val="0"/>
        <w:autoSpaceDN w:val="0"/>
        <w:adjustRightInd w:val="0"/>
        <w:ind w:left="5103"/>
        <w:rPr>
          <w:color w:val="000000"/>
        </w:rPr>
      </w:pPr>
    </w:p>
    <w:p w:rsidR="00660730" w:rsidRDefault="00660730" w:rsidP="00AD5A95">
      <w:pPr>
        <w:widowControl w:val="0"/>
        <w:autoSpaceDE w:val="0"/>
        <w:autoSpaceDN w:val="0"/>
        <w:adjustRightInd w:val="0"/>
        <w:ind w:firstLine="540"/>
        <w:jc w:val="center"/>
        <w:rPr>
          <w:b/>
          <w:color w:val="000000"/>
        </w:rPr>
      </w:pPr>
      <w:r w:rsidRPr="00E26B14">
        <w:rPr>
          <w:b/>
          <w:color w:val="000000"/>
          <w:u w:val="single"/>
        </w:rPr>
        <w:t>П</w:t>
      </w:r>
      <w:hyperlink r:id="rId10" w:anchor="Par35" w:history="1">
        <w:r>
          <w:rPr>
            <w:rStyle w:val="a4"/>
            <w:b/>
            <w:color w:val="000000"/>
          </w:rPr>
          <w:t>еречень</w:t>
        </w:r>
      </w:hyperlink>
    </w:p>
    <w:p w:rsidR="00660730" w:rsidRDefault="00660730" w:rsidP="00AD5A95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 xml:space="preserve">должностей специалистов имеющих право на установление повышенных окладов (должностных окладов) в соответствии с </w:t>
      </w:r>
      <w:hyperlink r:id="rId11" w:history="1">
        <w:r w:rsidRPr="00E26B14">
          <w:rPr>
            <w:rStyle w:val="a4"/>
            <w:b/>
            <w:color w:val="auto"/>
            <w:u w:val="none"/>
          </w:rPr>
          <w:t>Законом</w:t>
        </w:r>
      </w:hyperlink>
      <w:r>
        <w:rPr>
          <w:b/>
        </w:rPr>
        <w:t xml:space="preserve"> Мурманской области   </w:t>
      </w:r>
    </w:p>
    <w:p w:rsidR="00660730" w:rsidRDefault="00660730" w:rsidP="00AD5A95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</w:rPr>
        <w:t>"О мерах социальной поддержки отдельных категорий граждан, работающих в сельских населенных пунктах или поселках городского типа"</w:t>
      </w:r>
    </w:p>
    <w:p w:rsidR="00660730" w:rsidRDefault="00660730" w:rsidP="00AD5A95">
      <w:pPr>
        <w:widowControl w:val="0"/>
        <w:autoSpaceDE w:val="0"/>
        <w:autoSpaceDN w:val="0"/>
        <w:adjustRightInd w:val="0"/>
        <w:jc w:val="both"/>
      </w:pPr>
    </w:p>
    <w:p w:rsidR="00A649EF" w:rsidRDefault="00A649EF" w:rsidP="00A649EF">
      <w:pPr>
        <w:widowControl w:val="0"/>
        <w:autoSpaceDE w:val="0"/>
        <w:autoSpaceDN w:val="0"/>
        <w:adjustRightInd w:val="0"/>
        <w:ind w:firstLine="540"/>
        <w:jc w:val="both"/>
      </w:pPr>
      <w:r>
        <w:t>- администратор</w:t>
      </w:r>
      <w:r w:rsidR="00174FE7">
        <w:t xml:space="preserve"> (всех наименований)</w:t>
      </w:r>
      <w:r>
        <w:t>;</w:t>
      </w:r>
    </w:p>
    <w:p w:rsidR="00660730" w:rsidRDefault="00660730" w:rsidP="00AD5A95">
      <w:pPr>
        <w:widowControl w:val="0"/>
        <w:autoSpaceDE w:val="0"/>
        <w:autoSpaceDN w:val="0"/>
        <w:adjustRightInd w:val="0"/>
        <w:ind w:firstLine="540"/>
        <w:jc w:val="both"/>
      </w:pPr>
      <w:r>
        <w:t>- библиотекарь;</w:t>
      </w:r>
    </w:p>
    <w:p w:rsidR="00660730" w:rsidRDefault="00660730" w:rsidP="00AD5A95">
      <w:pPr>
        <w:widowControl w:val="0"/>
        <w:autoSpaceDE w:val="0"/>
        <w:autoSpaceDN w:val="0"/>
        <w:adjustRightInd w:val="0"/>
        <w:ind w:firstLine="540"/>
        <w:jc w:val="both"/>
      </w:pPr>
      <w:r>
        <w:t>- бухгалтер;</w:t>
      </w:r>
    </w:p>
    <w:p w:rsidR="00660730" w:rsidRDefault="00660730" w:rsidP="00AD5A95">
      <w:pPr>
        <w:widowControl w:val="0"/>
        <w:autoSpaceDE w:val="0"/>
        <w:autoSpaceDN w:val="0"/>
        <w:adjustRightInd w:val="0"/>
        <w:ind w:firstLine="540"/>
        <w:jc w:val="both"/>
      </w:pPr>
      <w:r>
        <w:t>- директор учреждения;</w:t>
      </w:r>
    </w:p>
    <w:p w:rsidR="00660730" w:rsidRDefault="00660730" w:rsidP="00AD5A95">
      <w:pPr>
        <w:widowControl w:val="0"/>
        <w:autoSpaceDE w:val="0"/>
        <w:autoSpaceDN w:val="0"/>
        <w:adjustRightInd w:val="0"/>
        <w:ind w:firstLine="540"/>
        <w:jc w:val="both"/>
      </w:pPr>
      <w:r>
        <w:t>- заведующий (библиотекой, отделом);</w:t>
      </w:r>
    </w:p>
    <w:p w:rsidR="005A5411" w:rsidRDefault="005A5411" w:rsidP="00AD5A95">
      <w:pPr>
        <w:widowControl w:val="0"/>
        <w:autoSpaceDE w:val="0"/>
        <w:autoSpaceDN w:val="0"/>
        <w:adjustRightInd w:val="0"/>
        <w:ind w:firstLine="540"/>
        <w:jc w:val="both"/>
      </w:pPr>
      <w:r>
        <w:t>- методист (всех наименований);</w:t>
      </w:r>
    </w:p>
    <w:p w:rsidR="00660730" w:rsidRDefault="00660730" w:rsidP="00AD5A95">
      <w:pPr>
        <w:widowControl w:val="0"/>
        <w:autoSpaceDE w:val="0"/>
        <w:autoSpaceDN w:val="0"/>
        <w:adjustRightInd w:val="0"/>
        <w:ind w:firstLine="540"/>
        <w:jc w:val="both"/>
      </w:pPr>
      <w:r>
        <w:t>- начальник хозяйственного отдела;</w:t>
      </w:r>
    </w:p>
    <w:p w:rsidR="00660730" w:rsidRDefault="00660730" w:rsidP="00AD5A95">
      <w:pPr>
        <w:widowControl w:val="0"/>
        <w:autoSpaceDE w:val="0"/>
        <w:autoSpaceDN w:val="0"/>
        <w:adjustRightInd w:val="0"/>
        <w:ind w:firstLine="540"/>
        <w:jc w:val="both"/>
      </w:pPr>
      <w:r>
        <w:t>- специалист (всех наименований);</w:t>
      </w:r>
    </w:p>
    <w:p w:rsidR="00660730" w:rsidRDefault="00660730" w:rsidP="00AD5A95">
      <w:pPr>
        <w:widowControl w:val="0"/>
        <w:autoSpaceDE w:val="0"/>
        <w:autoSpaceDN w:val="0"/>
        <w:adjustRightInd w:val="0"/>
        <w:ind w:firstLine="540"/>
        <w:jc w:val="both"/>
      </w:pPr>
      <w:r>
        <w:t>- техник (всех наименований);</w:t>
      </w:r>
    </w:p>
    <w:p w:rsidR="005A5411" w:rsidRDefault="005A5411" w:rsidP="00AD5A95">
      <w:pPr>
        <w:widowControl w:val="0"/>
        <w:autoSpaceDE w:val="0"/>
        <w:autoSpaceDN w:val="0"/>
        <w:adjustRightInd w:val="0"/>
        <w:ind w:firstLine="540"/>
        <w:jc w:val="both"/>
      </w:pPr>
    </w:p>
    <w:p w:rsidR="00660730" w:rsidRDefault="00660730" w:rsidP="00AD5A95">
      <w:pPr>
        <w:widowControl w:val="0"/>
        <w:autoSpaceDE w:val="0"/>
        <w:autoSpaceDN w:val="0"/>
        <w:adjustRightInd w:val="0"/>
        <w:ind w:firstLine="540"/>
        <w:jc w:val="both"/>
      </w:pPr>
      <w:r>
        <w:t>В настоящий перечень также входят производные должности (главных, старших, ведущих специалистов, а также заместителей).</w:t>
      </w:r>
    </w:p>
    <w:p w:rsidR="00660730" w:rsidRDefault="00660730" w:rsidP="00AD5A95">
      <w:pPr>
        <w:jc w:val="both"/>
      </w:pPr>
    </w:p>
    <w:p w:rsidR="00660730" w:rsidRDefault="00660730" w:rsidP="00AD5A95">
      <w:pPr>
        <w:jc w:val="both"/>
      </w:pPr>
    </w:p>
    <w:p w:rsidR="00660730" w:rsidRDefault="00660730"/>
    <w:sectPr w:rsidR="00660730" w:rsidSect="00E60A6F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134" w:rsidRDefault="00876134" w:rsidP="00640EC4">
      <w:r>
        <w:separator/>
      </w:r>
    </w:p>
  </w:endnote>
  <w:endnote w:type="continuationSeparator" w:id="0">
    <w:p w:rsidR="00876134" w:rsidRDefault="00876134" w:rsidP="00640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134" w:rsidRDefault="00876134" w:rsidP="00640EC4">
      <w:r>
        <w:separator/>
      </w:r>
    </w:p>
  </w:footnote>
  <w:footnote w:type="continuationSeparator" w:id="0">
    <w:p w:rsidR="00876134" w:rsidRDefault="00876134" w:rsidP="00640E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D2BEC"/>
    <w:multiLevelType w:val="multilevel"/>
    <w:tmpl w:val="680C0CA8"/>
    <w:lvl w:ilvl="0">
      <w:start w:val="3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left="785" w:hanging="540"/>
      </w:pPr>
      <w:rPr>
        <w:rFonts w:cs="Times New Roman"/>
      </w:rPr>
    </w:lvl>
    <w:lvl w:ilvl="2">
      <w:start w:val="3"/>
      <w:numFmt w:val="decimal"/>
      <w:lvlText w:val="%1.%2.%3."/>
      <w:lvlJc w:val="left"/>
      <w:pPr>
        <w:ind w:left="12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455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0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30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9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155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3760" w:hanging="1800"/>
      </w:pPr>
      <w:rPr>
        <w:rFonts w:cs="Times New Roman"/>
      </w:rPr>
    </w:lvl>
  </w:abstractNum>
  <w:abstractNum w:abstractNumId="1">
    <w:nsid w:val="38043D24"/>
    <w:multiLevelType w:val="hybridMultilevel"/>
    <w:tmpl w:val="10BA2B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7CA63845"/>
    <w:multiLevelType w:val="multilevel"/>
    <w:tmpl w:val="F35A7B16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D5A95"/>
    <w:rsid w:val="00013BB1"/>
    <w:rsid w:val="00021B33"/>
    <w:rsid w:val="000611BC"/>
    <w:rsid w:val="000B1561"/>
    <w:rsid w:val="000B7BD5"/>
    <w:rsid w:val="000D1123"/>
    <w:rsid w:val="000D41DE"/>
    <w:rsid w:val="0010585A"/>
    <w:rsid w:val="00115FDF"/>
    <w:rsid w:val="00125CEE"/>
    <w:rsid w:val="0013394C"/>
    <w:rsid w:val="00171332"/>
    <w:rsid w:val="00174FE7"/>
    <w:rsid w:val="001E2B31"/>
    <w:rsid w:val="001E66FA"/>
    <w:rsid w:val="001F56EE"/>
    <w:rsid w:val="00232ED8"/>
    <w:rsid w:val="00235FB3"/>
    <w:rsid w:val="00251D98"/>
    <w:rsid w:val="002820AF"/>
    <w:rsid w:val="00296D30"/>
    <w:rsid w:val="002C0601"/>
    <w:rsid w:val="002E7A1D"/>
    <w:rsid w:val="0033053A"/>
    <w:rsid w:val="00332BC0"/>
    <w:rsid w:val="00362184"/>
    <w:rsid w:val="003805AB"/>
    <w:rsid w:val="003C6D2A"/>
    <w:rsid w:val="003F6C10"/>
    <w:rsid w:val="00424A02"/>
    <w:rsid w:val="00425DC0"/>
    <w:rsid w:val="00435300"/>
    <w:rsid w:val="00484F5D"/>
    <w:rsid w:val="004965F1"/>
    <w:rsid w:val="004E739A"/>
    <w:rsid w:val="004F018D"/>
    <w:rsid w:val="004F084B"/>
    <w:rsid w:val="00565E3C"/>
    <w:rsid w:val="005745C0"/>
    <w:rsid w:val="005935C2"/>
    <w:rsid w:val="005A5411"/>
    <w:rsid w:val="005B46CB"/>
    <w:rsid w:val="005D25FF"/>
    <w:rsid w:val="006279B2"/>
    <w:rsid w:val="00640EC4"/>
    <w:rsid w:val="00660730"/>
    <w:rsid w:val="00677FD0"/>
    <w:rsid w:val="006D265E"/>
    <w:rsid w:val="007A0A24"/>
    <w:rsid w:val="00844152"/>
    <w:rsid w:val="00876134"/>
    <w:rsid w:val="008A10D1"/>
    <w:rsid w:val="00911B13"/>
    <w:rsid w:val="00947177"/>
    <w:rsid w:val="00990A35"/>
    <w:rsid w:val="009A6DA6"/>
    <w:rsid w:val="009A75D0"/>
    <w:rsid w:val="009B2970"/>
    <w:rsid w:val="00A649EF"/>
    <w:rsid w:val="00A918D2"/>
    <w:rsid w:val="00AC6056"/>
    <w:rsid w:val="00AD5A95"/>
    <w:rsid w:val="00AE2E45"/>
    <w:rsid w:val="00AE5706"/>
    <w:rsid w:val="00BA7D96"/>
    <w:rsid w:val="00BC17A6"/>
    <w:rsid w:val="00BF211C"/>
    <w:rsid w:val="00C0044F"/>
    <w:rsid w:val="00C15834"/>
    <w:rsid w:val="00C95EC9"/>
    <w:rsid w:val="00CA786D"/>
    <w:rsid w:val="00CB4404"/>
    <w:rsid w:val="00D3132F"/>
    <w:rsid w:val="00D837A6"/>
    <w:rsid w:val="00DB1A43"/>
    <w:rsid w:val="00E229B3"/>
    <w:rsid w:val="00E26B14"/>
    <w:rsid w:val="00E35FA5"/>
    <w:rsid w:val="00E46CE1"/>
    <w:rsid w:val="00E60A6F"/>
    <w:rsid w:val="00E62910"/>
    <w:rsid w:val="00E65337"/>
    <w:rsid w:val="00EC0C54"/>
    <w:rsid w:val="00F46395"/>
    <w:rsid w:val="00F80B32"/>
    <w:rsid w:val="00FB6F47"/>
    <w:rsid w:val="00FC2203"/>
    <w:rsid w:val="00FC763E"/>
    <w:rsid w:val="00FD39AE"/>
    <w:rsid w:val="00FE3EBC"/>
    <w:rsid w:val="00FF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A9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D5A95"/>
    <w:rPr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AD5A9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AD5A9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4">
    <w:name w:val="Hyperlink"/>
    <w:uiPriority w:val="99"/>
    <w:semiHidden/>
    <w:rsid w:val="00AD5A95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4965F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4965F1"/>
    <w:rPr>
      <w:rFonts w:ascii="Segoe UI" w:hAnsi="Segoe UI" w:cs="Segoe UI"/>
      <w:sz w:val="18"/>
      <w:szCs w:val="18"/>
      <w:lang w:eastAsia="ru-RU"/>
    </w:rPr>
  </w:style>
  <w:style w:type="paragraph" w:styleId="a7">
    <w:name w:val="List Paragraph"/>
    <w:basedOn w:val="a"/>
    <w:uiPriority w:val="99"/>
    <w:qFormat/>
    <w:rsid w:val="002C060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40EC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640EC4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640EC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640EC4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592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1D6FAE2E9F572C36149B10CBA5A6FAA41A80A14D83E9F156970B6BFD03388E4b2DDH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file:///C:\Users\bogdanova_nv\Desktop\&#1086;&#1087;&#1083;&#1072;&#1090;&#1072;%20&#1090;&#1088;&#1091;&#1076;&#1072;\&#1087;&#1086;&#1083;&#1086;&#1078;&#1077;&#1085;&#1080;&#1077;.do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</Pages>
  <Words>2914</Words>
  <Characters>16612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bogdanova_nv</dc:creator>
  <cp:keywords/>
  <dc:description/>
  <cp:lastModifiedBy>ЦБС</cp:lastModifiedBy>
  <cp:revision>17</cp:revision>
  <cp:lastPrinted>2016-03-28T14:38:00Z</cp:lastPrinted>
  <dcterms:created xsi:type="dcterms:W3CDTF">2016-03-21T13:17:00Z</dcterms:created>
  <dcterms:modified xsi:type="dcterms:W3CDTF">2016-04-14T06:42:00Z</dcterms:modified>
</cp:coreProperties>
</file>