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D" w:rsidRDefault="00CD5CBD" w:rsidP="00D942F2">
      <w:pPr>
        <w:tabs>
          <w:tab w:val="left" w:pos="2370"/>
        </w:tabs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учреждение</w:t>
      </w:r>
    </w:p>
    <w:p w:rsidR="00CD5CBD" w:rsidRDefault="00CD5CBD" w:rsidP="00A635E8">
      <w:pPr>
        <w:tabs>
          <w:tab w:val="left" w:pos="2370"/>
        </w:tabs>
        <w:jc w:val="center"/>
        <w:rPr>
          <w:b/>
        </w:rPr>
      </w:pPr>
      <w:r>
        <w:rPr>
          <w:b/>
        </w:rPr>
        <w:t>«Кандалакшская централизованная библиотечная система»</w:t>
      </w:r>
    </w:p>
    <w:p w:rsidR="00CD5CBD" w:rsidRDefault="00CD5CBD" w:rsidP="00D942F2">
      <w:pPr>
        <w:tabs>
          <w:tab w:val="left" w:pos="2370"/>
        </w:tabs>
        <w:jc w:val="center"/>
        <w:rPr>
          <w:b/>
        </w:rPr>
      </w:pPr>
    </w:p>
    <w:p w:rsidR="00D942F2" w:rsidRDefault="00D942F2" w:rsidP="00D942F2">
      <w:pPr>
        <w:tabs>
          <w:tab w:val="left" w:pos="2370"/>
        </w:tabs>
        <w:jc w:val="center"/>
        <w:rPr>
          <w:b/>
        </w:rPr>
      </w:pPr>
      <w:r>
        <w:rPr>
          <w:b/>
        </w:rPr>
        <w:t>ПРИКАЗ</w:t>
      </w:r>
    </w:p>
    <w:p w:rsidR="00D942F2" w:rsidRDefault="00D942F2" w:rsidP="00D942F2">
      <w:pPr>
        <w:tabs>
          <w:tab w:val="left" w:pos="2370"/>
        </w:tabs>
        <w:jc w:val="center"/>
        <w:rPr>
          <w:b/>
        </w:rPr>
      </w:pPr>
    </w:p>
    <w:p w:rsidR="00D942F2" w:rsidRPr="00CD5CBD" w:rsidRDefault="00E35D4A" w:rsidP="00D942F2">
      <w:pPr>
        <w:tabs>
          <w:tab w:val="left" w:pos="2370"/>
        </w:tabs>
      </w:pPr>
      <w:r>
        <w:t>30 сентября 2014 г.</w:t>
      </w:r>
      <w:r w:rsidR="00D942F2" w:rsidRPr="00CD5CBD">
        <w:t xml:space="preserve">                                                                                  </w:t>
      </w:r>
      <w:r w:rsidR="00CE38D1">
        <w:t xml:space="preserve">     </w:t>
      </w:r>
      <w:r>
        <w:t xml:space="preserve">                       № 62/1</w:t>
      </w:r>
    </w:p>
    <w:p w:rsidR="00A74570" w:rsidRDefault="00A74570" w:rsidP="00D942F2">
      <w:pPr>
        <w:tabs>
          <w:tab w:val="left" w:pos="2370"/>
        </w:tabs>
      </w:pPr>
    </w:p>
    <w:p w:rsidR="00A635E8" w:rsidRPr="00CD5CBD" w:rsidRDefault="00A635E8" w:rsidP="00D942F2">
      <w:pPr>
        <w:tabs>
          <w:tab w:val="left" w:pos="2370"/>
        </w:tabs>
      </w:pPr>
    </w:p>
    <w:p w:rsidR="0055759E" w:rsidRDefault="0009063B" w:rsidP="00CD5CBD">
      <w:pPr>
        <w:jc w:val="center"/>
        <w:rPr>
          <w:b/>
        </w:rPr>
      </w:pPr>
      <w:r>
        <w:rPr>
          <w:b/>
        </w:rPr>
        <w:t xml:space="preserve">О внесении изменений </w:t>
      </w:r>
    </w:p>
    <w:p w:rsidR="00CD5CBD" w:rsidRDefault="0009063B" w:rsidP="0055759E">
      <w:pPr>
        <w:jc w:val="center"/>
        <w:rPr>
          <w:b/>
        </w:rPr>
      </w:pPr>
      <w:r>
        <w:rPr>
          <w:b/>
        </w:rPr>
        <w:t>в План</w:t>
      </w:r>
      <w:r w:rsidR="00CD5CBD">
        <w:rPr>
          <w:b/>
        </w:rPr>
        <w:t xml:space="preserve"> </w:t>
      </w:r>
      <w:r w:rsidR="00CD5CBD" w:rsidRPr="00D942F2">
        <w:rPr>
          <w:b/>
        </w:rPr>
        <w:t>мероприятий («</w:t>
      </w:r>
      <w:r>
        <w:rPr>
          <w:b/>
        </w:rPr>
        <w:t>дорожную карту</w:t>
      </w:r>
      <w:r w:rsidR="00CD5CBD" w:rsidRPr="00D942F2">
        <w:rPr>
          <w:b/>
        </w:rPr>
        <w:t>»</w:t>
      </w:r>
      <w:r w:rsidR="0055759E" w:rsidRPr="00D942F2">
        <w:rPr>
          <w:b/>
        </w:rPr>
        <w:t xml:space="preserve">), </w:t>
      </w:r>
      <w:r w:rsidR="0055759E">
        <w:rPr>
          <w:b/>
        </w:rPr>
        <w:t>направленный</w:t>
      </w:r>
      <w:r w:rsidR="00CD5CBD" w:rsidRPr="00D942F2">
        <w:rPr>
          <w:b/>
        </w:rPr>
        <w:t xml:space="preserve"> на повышение эффективности </w:t>
      </w:r>
      <w:r w:rsidR="0055759E" w:rsidRPr="00D942F2">
        <w:rPr>
          <w:b/>
        </w:rPr>
        <w:t xml:space="preserve">деятельности </w:t>
      </w:r>
      <w:r w:rsidR="0055759E">
        <w:rPr>
          <w:b/>
        </w:rPr>
        <w:t>МБУ</w:t>
      </w:r>
      <w:r w:rsidR="00CD5CBD" w:rsidRPr="00D942F2">
        <w:rPr>
          <w:b/>
        </w:rPr>
        <w:t xml:space="preserve"> «</w:t>
      </w:r>
      <w:proofErr w:type="gramStart"/>
      <w:r w:rsidR="00CD5CBD" w:rsidRPr="00D942F2">
        <w:rPr>
          <w:b/>
        </w:rPr>
        <w:t>Кандалакшская</w:t>
      </w:r>
      <w:proofErr w:type="gramEnd"/>
      <w:r w:rsidR="00CD5CBD" w:rsidRPr="00D942F2">
        <w:rPr>
          <w:b/>
        </w:rPr>
        <w:t xml:space="preserve"> ЦБС» </w:t>
      </w:r>
    </w:p>
    <w:p w:rsidR="00CD5CBD" w:rsidRDefault="00CD5CBD" w:rsidP="00CD5CBD">
      <w:pPr>
        <w:jc w:val="center"/>
        <w:rPr>
          <w:b/>
        </w:rPr>
      </w:pPr>
    </w:p>
    <w:p w:rsidR="00A635E8" w:rsidRDefault="00A635E8" w:rsidP="00CD5CBD">
      <w:pPr>
        <w:jc w:val="center"/>
        <w:rPr>
          <w:b/>
        </w:rPr>
      </w:pPr>
    </w:p>
    <w:p w:rsidR="00CD5CBD" w:rsidRDefault="00A74570" w:rsidP="00A74570">
      <w:pPr>
        <w:ind w:firstLine="567"/>
        <w:jc w:val="both"/>
      </w:pPr>
      <w:r>
        <w:t>В соответствии с распоряжением Правительства Мурманской области от 03.06.2014 № 124-РП «О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Мурманской области», на основании распоряжения администрации муниципального образования городское поселение Кандалакша Кандалакшского района от 10.09.2014 г. № 174-р</w:t>
      </w:r>
    </w:p>
    <w:p w:rsidR="00A74570" w:rsidRDefault="00A74570" w:rsidP="00A74570">
      <w:pPr>
        <w:ind w:firstLine="567"/>
        <w:jc w:val="both"/>
      </w:pPr>
    </w:p>
    <w:p w:rsidR="00A635E8" w:rsidRDefault="00A635E8" w:rsidP="00A74570">
      <w:pPr>
        <w:ind w:firstLine="567"/>
        <w:jc w:val="both"/>
      </w:pPr>
    </w:p>
    <w:p w:rsidR="00A74570" w:rsidRPr="00A74570" w:rsidRDefault="00A74570" w:rsidP="00A74570">
      <w:pPr>
        <w:jc w:val="both"/>
        <w:rPr>
          <w:b/>
        </w:rPr>
      </w:pPr>
      <w:r w:rsidRPr="00A74570">
        <w:rPr>
          <w:b/>
        </w:rPr>
        <w:t>ПРИКАЗЫВАЮ:</w:t>
      </w:r>
    </w:p>
    <w:p w:rsidR="00A74570" w:rsidRDefault="00A74570" w:rsidP="00A74570">
      <w:pPr>
        <w:jc w:val="both"/>
      </w:pPr>
    </w:p>
    <w:p w:rsidR="00A635E8" w:rsidRDefault="00A635E8" w:rsidP="00A74570">
      <w:pPr>
        <w:jc w:val="both"/>
      </w:pPr>
    </w:p>
    <w:p w:rsidR="00A635E8" w:rsidRDefault="00A74570" w:rsidP="00A635E8">
      <w:pPr>
        <w:jc w:val="both"/>
      </w:pPr>
      <w:r>
        <w:t xml:space="preserve">1. </w:t>
      </w:r>
      <w:r w:rsidR="0055759E">
        <w:t xml:space="preserve">Изложить </w:t>
      </w:r>
      <w:r w:rsidR="00A635E8">
        <w:t xml:space="preserve">План мероприятий </w:t>
      </w:r>
      <w:r w:rsidR="00F13442">
        <w:t>(«дорожную карту»), направленный</w:t>
      </w:r>
      <w:r w:rsidR="00A635E8">
        <w:t xml:space="preserve"> на повышение эффективности деятельности МБУ «</w:t>
      </w:r>
      <w:proofErr w:type="gramStart"/>
      <w:r w:rsidR="00A635E8">
        <w:t>Кандалакшская</w:t>
      </w:r>
      <w:proofErr w:type="gramEnd"/>
      <w:r w:rsidR="00A635E8">
        <w:t xml:space="preserve"> ЦБС»</w:t>
      </w:r>
      <w:r w:rsidR="0055759E">
        <w:t xml:space="preserve"> в новой редакции (Приложение № 1).</w:t>
      </w:r>
    </w:p>
    <w:p w:rsidR="0055759E" w:rsidRDefault="0055759E" w:rsidP="00A635E8">
      <w:pPr>
        <w:jc w:val="both"/>
      </w:pPr>
    </w:p>
    <w:p w:rsidR="00CD5CBD" w:rsidRPr="00A635E8" w:rsidRDefault="00A635E8" w:rsidP="00A635E8">
      <w:pPr>
        <w:jc w:val="both"/>
      </w:pPr>
      <w:r>
        <w:t xml:space="preserve">2. </w:t>
      </w:r>
      <w:proofErr w:type="gramStart"/>
      <w:r w:rsidR="00CD5CBD">
        <w:t>Контроль за</w:t>
      </w:r>
      <w:proofErr w:type="gramEnd"/>
      <w:r w:rsidR="00CD5CBD">
        <w:t xml:space="preserve"> исполнением приказа оставляю за собой.</w:t>
      </w:r>
    </w:p>
    <w:p w:rsidR="00A82F3A" w:rsidRDefault="00A82F3A" w:rsidP="00A82F3A">
      <w:pPr>
        <w:jc w:val="both"/>
      </w:pPr>
    </w:p>
    <w:p w:rsidR="00A82F3A" w:rsidRDefault="00A82F3A" w:rsidP="00A82F3A">
      <w:pPr>
        <w:jc w:val="both"/>
      </w:pPr>
    </w:p>
    <w:p w:rsidR="00A82F3A" w:rsidRDefault="00A82F3A" w:rsidP="00A82F3A">
      <w:pPr>
        <w:jc w:val="both"/>
      </w:pPr>
    </w:p>
    <w:p w:rsidR="00A635E8" w:rsidRDefault="00A635E8" w:rsidP="00A82F3A">
      <w:pPr>
        <w:jc w:val="both"/>
      </w:pPr>
    </w:p>
    <w:p w:rsidR="00A82F3A" w:rsidRDefault="00A82F3A" w:rsidP="00A82F3A">
      <w:pPr>
        <w:jc w:val="both"/>
      </w:pPr>
    </w:p>
    <w:p w:rsidR="00A82F3A" w:rsidRDefault="00A635E8" w:rsidP="00A82F3A">
      <w:pPr>
        <w:jc w:val="both"/>
      </w:pPr>
      <w:proofErr w:type="spellStart"/>
      <w:r>
        <w:t>Врио</w:t>
      </w:r>
      <w:proofErr w:type="spellEnd"/>
      <w:r>
        <w:t xml:space="preserve"> д</w:t>
      </w:r>
      <w:r w:rsidR="00A82F3A">
        <w:t>иректор</w:t>
      </w:r>
      <w:r>
        <w:t>а</w:t>
      </w:r>
      <w:r w:rsidR="00A82F3A">
        <w:t xml:space="preserve"> </w:t>
      </w:r>
      <w:r w:rsidR="00E15A24">
        <w:t>МБУ «</w:t>
      </w:r>
      <w:proofErr w:type="gramStart"/>
      <w:r w:rsidR="00A82F3A">
        <w:t>Кандалакшская</w:t>
      </w:r>
      <w:proofErr w:type="gramEnd"/>
      <w:r w:rsidR="00A82F3A">
        <w:t xml:space="preserve"> ЦБС»                                            </w:t>
      </w:r>
      <w:r>
        <w:t xml:space="preserve">   </w:t>
      </w:r>
      <w:r w:rsidR="00A82F3A">
        <w:t xml:space="preserve">  </w:t>
      </w:r>
      <w:r>
        <w:t xml:space="preserve">      О.А. </w:t>
      </w:r>
      <w:proofErr w:type="spellStart"/>
      <w:r>
        <w:t>Кознева</w:t>
      </w:r>
      <w:proofErr w:type="spellEnd"/>
    </w:p>
    <w:p w:rsidR="00A82F3A" w:rsidRDefault="00A82F3A" w:rsidP="00A82F3A">
      <w:pPr>
        <w:ind w:left="720"/>
        <w:jc w:val="both"/>
      </w:pPr>
    </w:p>
    <w:p w:rsidR="00A82F3A" w:rsidRPr="00D942F2" w:rsidRDefault="00A82F3A" w:rsidP="00A82F3A">
      <w:pPr>
        <w:jc w:val="both"/>
        <w:rPr>
          <w:b/>
        </w:rPr>
      </w:pPr>
    </w:p>
    <w:p w:rsidR="00CD5CBD" w:rsidRPr="00CD5CBD" w:rsidRDefault="00CD5CBD" w:rsidP="00CD5CBD">
      <w:pPr>
        <w:ind w:left="720"/>
        <w:jc w:val="both"/>
      </w:pPr>
    </w:p>
    <w:p w:rsidR="00D942F2" w:rsidRPr="00CD5CBD" w:rsidRDefault="00D942F2" w:rsidP="00CD5CBD">
      <w:pPr>
        <w:tabs>
          <w:tab w:val="left" w:pos="2370"/>
        </w:tabs>
        <w:ind w:firstLine="720"/>
        <w:jc w:val="both"/>
      </w:pPr>
    </w:p>
    <w:p w:rsidR="00A635E8" w:rsidRDefault="00A635E8" w:rsidP="00A82F3A">
      <w:pPr>
        <w:ind w:firstLine="720"/>
        <w:jc w:val="right"/>
      </w:pPr>
    </w:p>
    <w:p w:rsidR="00A635E8" w:rsidRDefault="00A635E8" w:rsidP="00A82F3A">
      <w:pPr>
        <w:ind w:firstLine="720"/>
        <w:jc w:val="right"/>
      </w:pPr>
    </w:p>
    <w:p w:rsidR="00A635E8" w:rsidRDefault="00A635E8" w:rsidP="00A82F3A">
      <w:pPr>
        <w:ind w:firstLine="720"/>
        <w:jc w:val="right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55759E">
      <w:pPr>
        <w:ind w:firstLine="720"/>
        <w:jc w:val="center"/>
      </w:pPr>
    </w:p>
    <w:p w:rsidR="00CB3D95" w:rsidRDefault="00CB3D95" w:rsidP="001B21ED"/>
    <w:p w:rsidR="001B21ED" w:rsidRDefault="001B21ED" w:rsidP="001B21ED"/>
    <w:p w:rsidR="00CB3D95" w:rsidRDefault="00CB3D95" w:rsidP="0055759E">
      <w:pPr>
        <w:ind w:firstLine="720"/>
        <w:jc w:val="center"/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6062"/>
        <w:gridCol w:w="3970"/>
      </w:tblGrid>
      <w:tr w:rsidR="00CB3D95" w:rsidTr="001B21ED">
        <w:tc>
          <w:tcPr>
            <w:tcW w:w="6062" w:type="dxa"/>
            <w:shd w:val="clear" w:color="auto" w:fill="auto"/>
          </w:tcPr>
          <w:p w:rsidR="00CB3D95" w:rsidRDefault="00CB3D95" w:rsidP="00CB3D95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CB3D95" w:rsidRDefault="00CB3D95" w:rsidP="00CB3D95">
            <w:pPr>
              <w:jc w:val="both"/>
            </w:pPr>
            <w:r>
              <w:t xml:space="preserve">ПРИЛОЖЕНИЕ № 1 </w:t>
            </w:r>
          </w:p>
          <w:p w:rsidR="00CB3D95" w:rsidRDefault="00CB3D95" w:rsidP="00CB3D95">
            <w:pPr>
              <w:jc w:val="both"/>
            </w:pPr>
            <w:r>
              <w:t>к приказу от 30.09.2014 г. № 62/1</w:t>
            </w:r>
          </w:p>
        </w:tc>
      </w:tr>
    </w:tbl>
    <w:p w:rsidR="00CB3D95" w:rsidRDefault="00CB3D95" w:rsidP="001B21ED"/>
    <w:p w:rsidR="001B21ED" w:rsidRDefault="001B21ED" w:rsidP="001B21ED"/>
    <w:p w:rsidR="00D942F2" w:rsidRPr="0055759E" w:rsidRDefault="0055759E" w:rsidP="00CB3D95">
      <w:pPr>
        <w:jc w:val="center"/>
        <w:rPr>
          <w:b/>
        </w:rPr>
      </w:pPr>
      <w:proofErr w:type="gramStart"/>
      <w:r w:rsidRPr="0055759E">
        <w:rPr>
          <w:b/>
        </w:rPr>
        <w:t>План мероприятий («дорожная карта»), направленный на повышение эффективности деятельности МБУ «Кандалакшская ЦБС»</w:t>
      </w:r>
      <w:proofErr w:type="gramEnd"/>
    </w:p>
    <w:p w:rsidR="0055759E" w:rsidRPr="0055759E" w:rsidRDefault="0055759E" w:rsidP="00CB3D95">
      <w:pPr>
        <w:rPr>
          <w:b/>
        </w:rPr>
      </w:pPr>
    </w:p>
    <w:p w:rsidR="0055759E" w:rsidRPr="0055759E" w:rsidRDefault="0055759E" w:rsidP="0055759E">
      <w:pPr>
        <w:jc w:val="center"/>
        <w:rPr>
          <w:b/>
        </w:rPr>
      </w:pPr>
      <w:r w:rsidRPr="0055759E">
        <w:rPr>
          <w:b/>
          <w:lang w:val="en-US"/>
        </w:rPr>
        <w:t>I</w:t>
      </w:r>
      <w:r w:rsidRPr="0055759E">
        <w:rPr>
          <w:b/>
        </w:rPr>
        <w:t xml:space="preserve">. Цели разработки </w:t>
      </w:r>
      <w:r w:rsidR="00CB3D95">
        <w:rPr>
          <w:b/>
        </w:rPr>
        <w:t>«</w:t>
      </w:r>
      <w:r w:rsidRPr="0055759E">
        <w:rPr>
          <w:b/>
        </w:rPr>
        <w:t>дорожной карты</w:t>
      </w:r>
      <w:r w:rsidR="00CB3D95">
        <w:rPr>
          <w:b/>
        </w:rPr>
        <w:t>»</w:t>
      </w:r>
    </w:p>
    <w:p w:rsidR="0055759E" w:rsidRDefault="0055759E" w:rsidP="001B65F1">
      <w:pPr>
        <w:jc w:val="center"/>
      </w:pPr>
    </w:p>
    <w:p w:rsidR="0055759E" w:rsidRDefault="00A510DB" w:rsidP="00A510DB">
      <w:pPr>
        <w:ind w:firstLine="567"/>
        <w:jc w:val="both"/>
      </w:pPr>
      <w:r>
        <w:t>Целями мероприятий («дорожной карты»), направленных на повышение эффективности деятельности МБУ «</w:t>
      </w:r>
      <w:proofErr w:type="gramStart"/>
      <w:r>
        <w:t>Кандалакшская</w:t>
      </w:r>
      <w:proofErr w:type="gramEnd"/>
      <w:r>
        <w:t xml:space="preserve"> ЦБС» являются:</w:t>
      </w:r>
    </w:p>
    <w:p w:rsidR="00A510DB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proofErr w:type="gramStart"/>
      <w:r>
        <w:t>повышение качества жизни граждан муниципального образования городское поселение Кандалакша Кандалакшского района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выявление творчески одаренных детей и создание условий для их реализации,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</w:t>
      </w:r>
      <w:proofErr w:type="gramEnd"/>
      <w:r>
        <w:t xml:space="preserve"> части населения, полноценного межнационального культурного обмена;</w:t>
      </w:r>
    </w:p>
    <w:p w:rsidR="00A510DB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>обеспечение достойной оплаты труда работников учреждения как результат повышения качества и количества оказываемых ими муниципальных услуг;</w:t>
      </w:r>
    </w:p>
    <w:p w:rsidR="00A510DB" w:rsidRPr="00744482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повышение престижности и привлекательности </w:t>
      </w:r>
      <w:r w:rsidRPr="00744482">
        <w:t>професси</w:t>
      </w:r>
      <w:r w:rsidR="00744482" w:rsidRPr="00744482">
        <w:t>й</w:t>
      </w:r>
      <w:r w:rsidRPr="00744482">
        <w:t xml:space="preserve"> </w:t>
      </w:r>
      <w:r w:rsidR="00744482" w:rsidRPr="00744482">
        <w:t>в библиотечной системе</w:t>
      </w:r>
      <w:r w:rsidRPr="00744482">
        <w:t>;</w:t>
      </w:r>
    </w:p>
    <w:p w:rsidR="00A510DB" w:rsidRDefault="00A510DB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>сохранение культурного и исторического наследия народов РФ, обеспечение доступа граждан к культурным ценностям и участию в культурной жизни, реализация творческого потенциала нации;</w:t>
      </w:r>
    </w:p>
    <w:p w:rsidR="00A510DB" w:rsidRDefault="009A7427" w:rsidP="00A510DB">
      <w:pPr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</w:pPr>
      <w:r>
        <w:t>создание благоприятных условий для устойчивого развития учреждения.</w:t>
      </w:r>
    </w:p>
    <w:p w:rsidR="009A7427" w:rsidRDefault="009A7427" w:rsidP="009A7427">
      <w:pPr>
        <w:tabs>
          <w:tab w:val="left" w:pos="567"/>
          <w:tab w:val="left" w:pos="851"/>
        </w:tabs>
        <w:ind w:left="567"/>
        <w:jc w:val="both"/>
      </w:pPr>
    </w:p>
    <w:p w:rsidR="009A7427" w:rsidRPr="009A7427" w:rsidRDefault="009A7427" w:rsidP="009A7427">
      <w:pPr>
        <w:tabs>
          <w:tab w:val="left" w:pos="851"/>
        </w:tabs>
        <w:jc w:val="center"/>
      </w:pPr>
      <w:r w:rsidRPr="001B65F1">
        <w:rPr>
          <w:b/>
          <w:lang w:val="en-US"/>
        </w:rPr>
        <w:t>II</w:t>
      </w:r>
      <w:r>
        <w:rPr>
          <w:b/>
        </w:rPr>
        <w:t>. Проведение организационно-структурных преобразований</w:t>
      </w:r>
    </w:p>
    <w:p w:rsidR="0055759E" w:rsidRDefault="0055759E" w:rsidP="0055759E">
      <w:pPr>
        <w:jc w:val="both"/>
      </w:pPr>
    </w:p>
    <w:p w:rsidR="009A7427" w:rsidRDefault="009A7427" w:rsidP="009A7427">
      <w:pPr>
        <w:ind w:firstLine="567"/>
        <w:jc w:val="both"/>
      </w:pPr>
      <w:r>
        <w:t>В рамках проведения организационно-структурных преобразования должны быть решены следующие задачи: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 xml:space="preserve">повышение качества оказываемых услуг путем обеспечение их доступности на сайте библиотеки и предоставления на основе использования современных технологий, обеспечивающих </w:t>
      </w:r>
      <w:proofErr w:type="spellStart"/>
      <w:r w:rsidRPr="009A7427">
        <w:t>взаимоиспользование</w:t>
      </w:r>
      <w:proofErr w:type="spellEnd"/>
      <w:r w:rsidRPr="009A7427">
        <w:t xml:space="preserve"> ресурсов и информационный потенциал различных библиотек, а также путем проведения мероприятий по формированию независимой оценки качества оказываемых библиотекой услуг в рамках действующего законодательства.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 xml:space="preserve">развитие методического обеспечения деятельности </w:t>
      </w:r>
      <w:r>
        <w:t>учреждения</w:t>
      </w:r>
      <w:r w:rsidRPr="009A7427">
        <w:t>, направленное на обучение нововведениям, внедрение передового опыта и оказание консультационных услуг;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реализация проектов, направленных на поддержку и продвижение чтения;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реализация мероприятий, направленных на привлечение в библиотеку новых пользователей, формирование информационной культуры, распространение краеведческих знаний, создание условий для развития личности, образования и самообразования, культурной деятельности и досуга;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организация комфортного и привлекательного пространства внутри библиотеки и вокруг нее;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>развитие информационно-коммуникационной инфраструктуры библиотеки, внедрение инновационных технологий;</w:t>
      </w:r>
    </w:p>
    <w:p w:rsidR="009A7427" w:rsidRDefault="009A7427" w:rsidP="009A742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9A7427">
        <w:t xml:space="preserve">развитие кадрового потенциала путем мониторинга кадровых ресурсов (оценка квалификации и трудовых функций, объемов и уровня сложности выполняемой работы); </w:t>
      </w:r>
      <w:r w:rsidRPr="009A7427">
        <w:lastRenderedPageBreak/>
        <w:t>поддержания работоспособности персонала (аттестация, обучение персонала, курсы повышения квалификации и т.д.).</w:t>
      </w:r>
    </w:p>
    <w:p w:rsidR="009A7427" w:rsidRPr="009A7427" w:rsidRDefault="009A7427" w:rsidP="009A7427">
      <w:pPr>
        <w:tabs>
          <w:tab w:val="left" w:pos="851"/>
        </w:tabs>
        <w:ind w:left="567"/>
        <w:jc w:val="both"/>
      </w:pPr>
    </w:p>
    <w:p w:rsidR="00B472B7" w:rsidRDefault="00713540" w:rsidP="001B65F1">
      <w:pPr>
        <w:jc w:val="center"/>
        <w:rPr>
          <w:b/>
        </w:rPr>
      </w:pPr>
      <w:r w:rsidRPr="001B65F1">
        <w:rPr>
          <w:b/>
          <w:lang w:val="en-US"/>
        </w:rPr>
        <w:t>II</w:t>
      </w:r>
      <w:r w:rsidR="009A7427" w:rsidRPr="001B65F1">
        <w:rPr>
          <w:b/>
          <w:lang w:val="en-US"/>
        </w:rPr>
        <w:t>I</w:t>
      </w:r>
      <w:r w:rsidRPr="001B65F1">
        <w:rPr>
          <w:b/>
        </w:rPr>
        <w:t xml:space="preserve">. Целевые показатели (индикаторы) развития </w:t>
      </w:r>
    </w:p>
    <w:p w:rsidR="00713540" w:rsidRPr="001B65F1" w:rsidRDefault="00713540" w:rsidP="001B65F1">
      <w:pPr>
        <w:jc w:val="center"/>
        <w:rPr>
          <w:b/>
        </w:rPr>
      </w:pPr>
      <w:r w:rsidRPr="001B65F1">
        <w:rPr>
          <w:b/>
        </w:rPr>
        <w:t>МБУ «</w:t>
      </w:r>
      <w:proofErr w:type="gramStart"/>
      <w:r w:rsidRPr="001B65F1">
        <w:rPr>
          <w:b/>
        </w:rPr>
        <w:t>Кандалакшская</w:t>
      </w:r>
      <w:proofErr w:type="gramEnd"/>
      <w:r w:rsidRPr="001B65F1">
        <w:rPr>
          <w:b/>
        </w:rPr>
        <w:t xml:space="preserve"> ЦБС»</w:t>
      </w:r>
      <w:r w:rsidR="00B472B7">
        <w:rPr>
          <w:b/>
        </w:rPr>
        <w:t>, обеспечивающие их достижение</w:t>
      </w:r>
    </w:p>
    <w:p w:rsidR="00713540" w:rsidRDefault="00713540" w:rsidP="006B0D5C">
      <w:pPr>
        <w:jc w:val="both"/>
      </w:pPr>
    </w:p>
    <w:p w:rsidR="00713540" w:rsidRDefault="00713540" w:rsidP="006B0D5C">
      <w:pPr>
        <w:ind w:firstLine="567"/>
        <w:jc w:val="both"/>
      </w:pPr>
      <w:r>
        <w:t>С ростом эффективности и качества оказываемых услуг будут достигнуты следующие целевые показатели (индикаторы):</w:t>
      </w:r>
    </w:p>
    <w:p w:rsidR="00713540" w:rsidRDefault="00713540" w:rsidP="006B0D5C">
      <w:pPr>
        <w:ind w:firstLine="567"/>
        <w:jc w:val="both"/>
      </w:pPr>
    </w:p>
    <w:p w:rsidR="00713540" w:rsidRDefault="001B65F1" w:rsidP="006B0D5C">
      <w:pPr>
        <w:jc w:val="both"/>
      </w:pPr>
      <w:r>
        <w:t>1.</w:t>
      </w:r>
      <w:r w:rsidR="00713540">
        <w:t xml:space="preserve"> 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</w:t>
      </w:r>
      <w:proofErr w:type="spellStart"/>
      <w:r w:rsidR="00713540">
        <w:t>т.ч</w:t>
      </w:r>
      <w:proofErr w:type="spellEnd"/>
      <w:r w:rsidR="00713540">
        <w:t>. включенных в Сводный электронный каталог библиотек Мурманской области (по сравнению с предыдущим годом):</w:t>
      </w:r>
    </w:p>
    <w:p w:rsidR="00713540" w:rsidRPr="00DD1D42" w:rsidRDefault="00744482" w:rsidP="00744482">
      <w:pPr>
        <w:jc w:val="right"/>
        <w:rPr>
          <w:i/>
        </w:rPr>
      </w:pPr>
      <w:r w:rsidRPr="00DD1D42">
        <w:rPr>
          <w:i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13540" w:rsidTr="00CB3D95"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713540" w:rsidRPr="00CB3D95" w:rsidRDefault="00713540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713540" w:rsidTr="00CB3D95"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11,2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11,2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10,1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9,2</w:t>
            </w:r>
          </w:p>
        </w:tc>
        <w:tc>
          <w:tcPr>
            <w:tcW w:w="1367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8,4</w:t>
            </w:r>
          </w:p>
        </w:tc>
        <w:tc>
          <w:tcPr>
            <w:tcW w:w="1368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7,7</w:t>
            </w:r>
          </w:p>
        </w:tc>
        <w:tc>
          <w:tcPr>
            <w:tcW w:w="1368" w:type="dxa"/>
            <w:shd w:val="clear" w:color="auto" w:fill="auto"/>
          </w:tcPr>
          <w:p w:rsidR="00713540" w:rsidRDefault="008921E4" w:rsidP="00CB3D95">
            <w:pPr>
              <w:jc w:val="center"/>
            </w:pPr>
            <w:r>
              <w:t>7,2</w:t>
            </w:r>
          </w:p>
        </w:tc>
      </w:tr>
    </w:tbl>
    <w:p w:rsidR="00713540" w:rsidRDefault="00713540" w:rsidP="006B0D5C">
      <w:pPr>
        <w:jc w:val="both"/>
      </w:pPr>
    </w:p>
    <w:p w:rsidR="00744482" w:rsidRPr="00DD1D42" w:rsidRDefault="00744482" w:rsidP="00744482">
      <w:pPr>
        <w:jc w:val="right"/>
        <w:rPr>
          <w:i/>
        </w:rPr>
      </w:pPr>
      <w:r w:rsidRPr="00DD1D42">
        <w:rPr>
          <w:i/>
        </w:rPr>
        <w:t>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44482" w:rsidTr="006008FC"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744482" w:rsidRPr="00CB3D95" w:rsidRDefault="00744482" w:rsidP="006008FC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744482" w:rsidTr="006008FC"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8898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9898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10898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11901</w:t>
            </w:r>
          </w:p>
        </w:tc>
        <w:tc>
          <w:tcPr>
            <w:tcW w:w="1367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12901</w:t>
            </w:r>
          </w:p>
        </w:tc>
        <w:tc>
          <w:tcPr>
            <w:tcW w:w="1368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13894</w:t>
            </w:r>
          </w:p>
        </w:tc>
        <w:tc>
          <w:tcPr>
            <w:tcW w:w="1368" w:type="dxa"/>
            <w:shd w:val="clear" w:color="auto" w:fill="auto"/>
          </w:tcPr>
          <w:p w:rsidR="00744482" w:rsidRDefault="00744482" w:rsidP="006008FC">
            <w:pPr>
              <w:jc w:val="center"/>
            </w:pPr>
            <w:r>
              <w:t>14894</w:t>
            </w:r>
          </w:p>
        </w:tc>
      </w:tr>
    </w:tbl>
    <w:p w:rsidR="00744482" w:rsidRDefault="00744482" w:rsidP="006B0D5C">
      <w:pPr>
        <w:jc w:val="both"/>
      </w:pPr>
    </w:p>
    <w:p w:rsidR="00713540" w:rsidRDefault="008921E4" w:rsidP="001B65F1">
      <w:pPr>
        <w:jc w:val="both"/>
      </w:pPr>
      <w:r>
        <w:t>2. сохранение доли библиотек, подключенных к сети «Интернет», в общем количестве библиотек муниципального образования городское поселение Кандалакша Кандалакшского района:</w:t>
      </w:r>
    </w:p>
    <w:p w:rsidR="008921E4" w:rsidRPr="00DD1D42" w:rsidRDefault="00DD1D42" w:rsidP="00DD1D42">
      <w:pPr>
        <w:jc w:val="right"/>
        <w:rPr>
          <w:i/>
        </w:rPr>
      </w:pPr>
      <w:r w:rsidRPr="00DD1D42">
        <w:rPr>
          <w:i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21E4" w:rsidTr="00CB3D95"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DD1D42" w:rsidTr="00CB3D95"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7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8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  <w:tc>
          <w:tcPr>
            <w:tcW w:w="1368" w:type="dxa"/>
            <w:shd w:val="clear" w:color="auto" w:fill="auto"/>
          </w:tcPr>
          <w:p w:rsidR="00DD1D42" w:rsidRDefault="00DD1D42" w:rsidP="00DD1D42">
            <w:pPr>
              <w:jc w:val="center"/>
            </w:pPr>
            <w:r>
              <w:t>100</w:t>
            </w:r>
          </w:p>
        </w:tc>
      </w:tr>
    </w:tbl>
    <w:p w:rsidR="001B65F1" w:rsidRDefault="001B65F1" w:rsidP="006B0D5C">
      <w:pPr>
        <w:jc w:val="both"/>
      </w:pPr>
    </w:p>
    <w:p w:rsidR="00713540" w:rsidRDefault="001B65F1" w:rsidP="006B0D5C">
      <w:pPr>
        <w:jc w:val="both"/>
      </w:pPr>
      <w:r>
        <w:t xml:space="preserve">3. </w:t>
      </w:r>
      <w:r w:rsidR="008921E4">
        <w:t xml:space="preserve">увеличение посещаемости библиотек городского поселения Кандалакша Кандалакшского района </w:t>
      </w:r>
      <w:r w:rsidR="006B0D5C">
        <w:t>(по сравнению с предыдущим годом):</w:t>
      </w:r>
    </w:p>
    <w:p w:rsidR="008921E4" w:rsidRPr="00DD1D42" w:rsidRDefault="00DD1D42" w:rsidP="00DD1D42">
      <w:pPr>
        <w:jc w:val="right"/>
        <w:rPr>
          <w:i/>
        </w:rPr>
      </w:pPr>
      <w:r w:rsidRPr="00DD1D42">
        <w:rPr>
          <w:i/>
        </w:rPr>
        <w:t>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21E4" w:rsidTr="00CB3D95"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2012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2013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2014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2015 год</w:t>
            </w:r>
          </w:p>
        </w:tc>
        <w:tc>
          <w:tcPr>
            <w:tcW w:w="1367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2016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2017 год</w:t>
            </w:r>
          </w:p>
        </w:tc>
        <w:tc>
          <w:tcPr>
            <w:tcW w:w="1368" w:type="dxa"/>
            <w:shd w:val="clear" w:color="auto" w:fill="auto"/>
          </w:tcPr>
          <w:p w:rsidR="008921E4" w:rsidRPr="00CB3D95" w:rsidRDefault="008921E4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2018 год</w:t>
            </w:r>
          </w:p>
        </w:tc>
      </w:tr>
      <w:tr w:rsidR="008921E4" w:rsidTr="00CB3D95"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145 637</w:t>
            </w:r>
          </w:p>
        </w:tc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139 958</w:t>
            </w:r>
          </w:p>
        </w:tc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145 637</w:t>
            </w:r>
          </w:p>
        </w:tc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152 919</w:t>
            </w:r>
          </w:p>
        </w:tc>
        <w:tc>
          <w:tcPr>
            <w:tcW w:w="1367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160 200</w:t>
            </w:r>
          </w:p>
        </w:tc>
        <w:tc>
          <w:tcPr>
            <w:tcW w:w="1368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167 483</w:t>
            </w:r>
          </w:p>
        </w:tc>
        <w:tc>
          <w:tcPr>
            <w:tcW w:w="1368" w:type="dxa"/>
            <w:shd w:val="clear" w:color="auto" w:fill="auto"/>
          </w:tcPr>
          <w:p w:rsidR="008921E4" w:rsidRDefault="006B0D5C" w:rsidP="00CB3D95">
            <w:pPr>
              <w:jc w:val="center"/>
            </w:pPr>
            <w:r>
              <w:t>174 764</w:t>
            </w:r>
          </w:p>
        </w:tc>
      </w:tr>
    </w:tbl>
    <w:p w:rsidR="008921E4" w:rsidRDefault="008921E4" w:rsidP="006B0D5C">
      <w:pPr>
        <w:jc w:val="both"/>
      </w:pPr>
    </w:p>
    <w:p w:rsidR="006B0D5C" w:rsidRPr="006B0D5C" w:rsidRDefault="006B0D5C" w:rsidP="001B65F1">
      <w:pPr>
        <w:ind w:firstLine="567"/>
        <w:jc w:val="both"/>
      </w:pPr>
      <w:r w:rsidRPr="006B0D5C">
        <w:t>Мерами, обеспечивающими достижение целевых показателей (индикаторов) развития МБУ «</w:t>
      </w:r>
      <w:proofErr w:type="gramStart"/>
      <w:r w:rsidRPr="006B0D5C">
        <w:t>Кандалакшская</w:t>
      </w:r>
      <w:proofErr w:type="gramEnd"/>
      <w:r w:rsidRPr="006B0D5C">
        <w:t xml:space="preserve"> ЦБС», являются: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>создание механизма стимулирования работников учреждения,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норм, направленных на повышение качества оказания муниципальных услуг;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>поэтапный рост оплаты труда работников учреждения, достижение целевых показателей по доведению уровня оплаты труда (средней заработной платы) работников до средней заработной платы в регионах Российской Федерации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>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учреждения;</w:t>
      </w:r>
    </w:p>
    <w:p w:rsidR="006B0D5C" w:rsidRPr="006B0D5C" w:rsidRDefault="006B0D5C" w:rsidP="006B0D5C">
      <w:pPr>
        <w:numPr>
          <w:ilvl w:val="0"/>
          <w:numId w:val="4"/>
        </w:numPr>
        <w:ind w:left="426" w:hanging="284"/>
        <w:jc w:val="both"/>
      </w:pPr>
      <w:r w:rsidRPr="006B0D5C">
        <w:t xml:space="preserve">реорганизация неэффективных структур учреждения. </w:t>
      </w:r>
    </w:p>
    <w:p w:rsidR="006B0D5C" w:rsidRPr="00A635E8" w:rsidRDefault="006B0D5C" w:rsidP="006B0D5C">
      <w:pPr>
        <w:ind w:left="426" w:hanging="284"/>
        <w:jc w:val="both"/>
      </w:pPr>
    </w:p>
    <w:p w:rsidR="00D942F2" w:rsidRDefault="00D942F2" w:rsidP="006B0D5C">
      <w:pPr>
        <w:jc w:val="right"/>
        <w:rPr>
          <w:b/>
        </w:rPr>
      </w:pPr>
    </w:p>
    <w:p w:rsidR="00B472B7" w:rsidRPr="00DD1D42" w:rsidRDefault="00B472B7" w:rsidP="00B472B7">
      <w:pPr>
        <w:jc w:val="center"/>
        <w:rPr>
          <w:b/>
        </w:rPr>
      </w:pPr>
      <w:r w:rsidRPr="00DD1D42">
        <w:rPr>
          <w:b/>
          <w:lang w:val="en-US"/>
        </w:rPr>
        <w:lastRenderedPageBreak/>
        <w:t>IV</w:t>
      </w:r>
      <w:r w:rsidRPr="00DD1D42">
        <w:rPr>
          <w:b/>
        </w:rPr>
        <w:t xml:space="preserve">. Мероприятия по совершенствованию оплаты труда работников </w:t>
      </w:r>
    </w:p>
    <w:p w:rsidR="00B472B7" w:rsidRPr="00DD1D42" w:rsidRDefault="00B472B7" w:rsidP="00B472B7">
      <w:pPr>
        <w:jc w:val="center"/>
        <w:rPr>
          <w:b/>
        </w:rPr>
      </w:pPr>
      <w:r w:rsidRPr="00DD1D42">
        <w:rPr>
          <w:b/>
        </w:rPr>
        <w:t>МБУ «Кандалакшская ЦБС»</w:t>
      </w:r>
    </w:p>
    <w:p w:rsidR="001B65F1" w:rsidRPr="00DD1D42" w:rsidRDefault="001B65F1" w:rsidP="00D942F2">
      <w:pPr>
        <w:jc w:val="right"/>
        <w:rPr>
          <w:b/>
        </w:rPr>
      </w:pPr>
    </w:p>
    <w:p w:rsidR="00B472B7" w:rsidRPr="00DD1D42" w:rsidRDefault="00B472B7" w:rsidP="003418AF">
      <w:pPr>
        <w:jc w:val="both"/>
      </w:pPr>
      <w:r w:rsidRPr="00DD1D42">
        <w:t>1. Разработка и проведение мероприятий по совершенствованию оплаты труда работников учреждения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26.11.2012г.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proofErr w:type="gramStart"/>
      <w:r w:rsidRPr="00DD1D42">
        <w:t xml:space="preserve"> ,</w:t>
      </w:r>
      <w:proofErr w:type="gramEnd"/>
      <w:r w:rsidRPr="00DD1D42">
        <w:t xml:space="preserve"> утверждаемых на соответствующий год решением Российской трехсторонней комиссии по регулированию социально-трудовых отношений, учитывая специфику деятельности учреждения. Объемы финансирования должны соотноситься с выполнением учреждением показателей эффективности и достижением целевых показателей (индикаторов).</w:t>
      </w:r>
    </w:p>
    <w:p w:rsidR="00B472B7" w:rsidRPr="00DD1D42" w:rsidRDefault="00B472B7" w:rsidP="003418AF">
      <w:pPr>
        <w:jc w:val="both"/>
      </w:pPr>
    </w:p>
    <w:p w:rsidR="00B472B7" w:rsidRPr="00DD1D42" w:rsidRDefault="00B472B7" w:rsidP="003418AF">
      <w:pPr>
        <w:jc w:val="both"/>
      </w:pPr>
      <w:r w:rsidRPr="00DD1D42">
        <w:t>2. Показателями (индикаторами), характеризующими эффективность мероприятий по совершенствованию оплаты труда работников учреждения являются:</w:t>
      </w:r>
    </w:p>
    <w:p w:rsidR="001B65F1" w:rsidRPr="00DD1D42" w:rsidRDefault="00B472B7" w:rsidP="003418AF">
      <w:pPr>
        <w:numPr>
          <w:ilvl w:val="0"/>
          <w:numId w:val="7"/>
        </w:numPr>
        <w:jc w:val="both"/>
      </w:pPr>
      <w:r w:rsidRPr="00DD1D42"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</w:t>
      </w:r>
      <w:r w:rsidR="003418AF" w:rsidRPr="00DD1D42">
        <w:t>й Федерации от 07.05.2012 № 597 «О мероприятиях по реализации государственной социальной политики», и средней заработной платы в субъектах РФ:</w:t>
      </w:r>
    </w:p>
    <w:p w:rsidR="003418AF" w:rsidRPr="005942E5" w:rsidRDefault="005942E5" w:rsidP="00DD1D42">
      <w:pPr>
        <w:jc w:val="right"/>
        <w:rPr>
          <w:i/>
        </w:rPr>
      </w:pPr>
      <w:r>
        <w:rPr>
          <w:i/>
        </w:rPr>
        <w:t>(</w:t>
      </w:r>
      <w:r w:rsidRPr="005942E5">
        <w:rPr>
          <w:i/>
        </w:rPr>
        <w:t>процент</w:t>
      </w:r>
      <w:r>
        <w:rPr>
          <w:i/>
        </w:rPr>
        <w:t>ов</w:t>
      </w:r>
      <w:r w:rsidRPr="005942E5">
        <w:rPr>
          <w:i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842"/>
        <w:gridCol w:w="1560"/>
      </w:tblGrid>
      <w:tr w:rsidR="00DD1D42" w:rsidRPr="00CB3D95" w:rsidTr="00DD1D42">
        <w:tc>
          <w:tcPr>
            <w:tcW w:w="1526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2013 год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2017 год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  <w:rPr>
                <w:b/>
              </w:rPr>
            </w:pPr>
            <w:r w:rsidRPr="00DD1D42">
              <w:rPr>
                <w:b/>
              </w:rPr>
              <w:t>2018 год</w:t>
            </w:r>
          </w:p>
        </w:tc>
      </w:tr>
      <w:tr w:rsidR="00DD1D42" w:rsidRPr="00CB3D95" w:rsidTr="00DD1D42">
        <w:tc>
          <w:tcPr>
            <w:tcW w:w="1526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57,5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64,9</w:t>
            </w:r>
          </w:p>
        </w:tc>
        <w:tc>
          <w:tcPr>
            <w:tcW w:w="1559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73,7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82,4</w:t>
            </w:r>
          </w:p>
        </w:tc>
        <w:tc>
          <w:tcPr>
            <w:tcW w:w="1842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100</w:t>
            </w:r>
          </w:p>
        </w:tc>
        <w:tc>
          <w:tcPr>
            <w:tcW w:w="1560" w:type="dxa"/>
            <w:shd w:val="clear" w:color="auto" w:fill="auto"/>
          </w:tcPr>
          <w:p w:rsidR="00DD1D42" w:rsidRPr="00DD1D42" w:rsidRDefault="00DD1D42" w:rsidP="00CB3D95">
            <w:pPr>
              <w:jc w:val="center"/>
            </w:pPr>
            <w:r w:rsidRPr="00DD1D42">
              <w:t>100</w:t>
            </w:r>
          </w:p>
        </w:tc>
      </w:tr>
    </w:tbl>
    <w:p w:rsidR="003418AF" w:rsidRDefault="003418AF" w:rsidP="00CB3D95">
      <w:pPr>
        <w:rPr>
          <w:b/>
        </w:rPr>
      </w:pPr>
    </w:p>
    <w:p w:rsidR="005942E5" w:rsidRPr="00980831" w:rsidRDefault="005942E5" w:rsidP="005942E5">
      <w:pPr>
        <w:jc w:val="right"/>
        <w:rPr>
          <w:i/>
        </w:rPr>
      </w:pPr>
      <w:r w:rsidRPr="00980831">
        <w:rPr>
          <w:i/>
        </w:rPr>
        <w:t>(человек)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842"/>
        <w:gridCol w:w="1560"/>
      </w:tblGrid>
      <w:tr w:rsidR="005942E5" w:rsidRPr="00980831" w:rsidTr="006008FC">
        <w:tc>
          <w:tcPr>
            <w:tcW w:w="1526" w:type="dxa"/>
            <w:shd w:val="clear" w:color="auto" w:fill="auto"/>
          </w:tcPr>
          <w:p w:rsidR="005942E5" w:rsidRPr="00980831" w:rsidRDefault="005942E5" w:rsidP="006008FC">
            <w:pPr>
              <w:jc w:val="center"/>
              <w:rPr>
                <w:b/>
              </w:rPr>
            </w:pPr>
            <w:r w:rsidRPr="00980831">
              <w:rPr>
                <w:b/>
              </w:rPr>
              <w:t>2013 год</w:t>
            </w:r>
          </w:p>
        </w:tc>
        <w:tc>
          <w:tcPr>
            <w:tcW w:w="1559" w:type="dxa"/>
            <w:shd w:val="clear" w:color="auto" w:fill="auto"/>
          </w:tcPr>
          <w:p w:rsidR="005942E5" w:rsidRPr="00980831" w:rsidRDefault="005942E5" w:rsidP="006008FC">
            <w:pPr>
              <w:jc w:val="center"/>
              <w:rPr>
                <w:b/>
              </w:rPr>
            </w:pPr>
            <w:r w:rsidRPr="00980831">
              <w:rPr>
                <w:b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5942E5" w:rsidRPr="00980831" w:rsidRDefault="005942E5" w:rsidP="006008FC">
            <w:pPr>
              <w:jc w:val="center"/>
              <w:rPr>
                <w:b/>
              </w:rPr>
            </w:pPr>
            <w:r w:rsidRPr="00980831">
              <w:rPr>
                <w:b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5942E5" w:rsidRPr="00980831" w:rsidRDefault="005942E5" w:rsidP="006008FC">
            <w:pPr>
              <w:jc w:val="center"/>
              <w:rPr>
                <w:b/>
              </w:rPr>
            </w:pPr>
            <w:r w:rsidRPr="00980831">
              <w:rPr>
                <w:b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5942E5" w:rsidRPr="00980831" w:rsidRDefault="005942E5" w:rsidP="006008FC">
            <w:pPr>
              <w:jc w:val="center"/>
              <w:rPr>
                <w:b/>
              </w:rPr>
            </w:pPr>
            <w:r w:rsidRPr="00980831">
              <w:rPr>
                <w:b/>
              </w:rPr>
              <w:t>2017 год</w:t>
            </w:r>
          </w:p>
        </w:tc>
        <w:tc>
          <w:tcPr>
            <w:tcW w:w="1560" w:type="dxa"/>
            <w:shd w:val="clear" w:color="auto" w:fill="auto"/>
          </w:tcPr>
          <w:p w:rsidR="005942E5" w:rsidRPr="00980831" w:rsidRDefault="005942E5" w:rsidP="006008FC">
            <w:pPr>
              <w:jc w:val="center"/>
              <w:rPr>
                <w:b/>
              </w:rPr>
            </w:pPr>
            <w:r w:rsidRPr="00980831">
              <w:rPr>
                <w:b/>
              </w:rPr>
              <w:t>2018 год</w:t>
            </w:r>
          </w:p>
        </w:tc>
      </w:tr>
      <w:tr w:rsidR="005942E5" w:rsidRPr="00980831" w:rsidTr="006008FC">
        <w:tc>
          <w:tcPr>
            <w:tcW w:w="1526" w:type="dxa"/>
            <w:shd w:val="clear" w:color="auto" w:fill="auto"/>
          </w:tcPr>
          <w:p w:rsidR="005942E5" w:rsidRPr="00980831" w:rsidRDefault="00980831" w:rsidP="006008FC">
            <w:pPr>
              <w:jc w:val="center"/>
            </w:pPr>
            <w:r w:rsidRPr="00980831">
              <w:t>62</w:t>
            </w:r>
          </w:p>
        </w:tc>
        <w:tc>
          <w:tcPr>
            <w:tcW w:w="1559" w:type="dxa"/>
            <w:shd w:val="clear" w:color="auto" w:fill="auto"/>
          </w:tcPr>
          <w:p w:rsidR="005942E5" w:rsidRPr="00980831" w:rsidRDefault="00980831" w:rsidP="006008FC">
            <w:pPr>
              <w:jc w:val="center"/>
            </w:pPr>
            <w:r w:rsidRPr="00980831">
              <w:t>55</w:t>
            </w:r>
          </w:p>
        </w:tc>
        <w:tc>
          <w:tcPr>
            <w:tcW w:w="1559" w:type="dxa"/>
            <w:shd w:val="clear" w:color="auto" w:fill="auto"/>
          </w:tcPr>
          <w:p w:rsidR="005942E5" w:rsidRPr="00980831" w:rsidRDefault="00980831" w:rsidP="006008FC">
            <w:pPr>
              <w:jc w:val="center"/>
            </w:pPr>
            <w:r w:rsidRPr="00980831">
              <w:t>54</w:t>
            </w:r>
          </w:p>
        </w:tc>
        <w:tc>
          <w:tcPr>
            <w:tcW w:w="1560" w:type="dxa"/>
            <w:shd w:val="clear" w:color="auto" w:fill="auto"/>
          </w:tcPr>
          <w:p w:rsidR="005942E5" w:rsidRPr="00980831" w:rsidRDefault="00980831" w:rsidP="006008FC">
            <w:pPr>
              <w:jc w:val="center"/>
            </w:pPr>
            <w:r w:rsidRPr="00980831">
              <w:t>54</w:t>
            </w:r>
          </w:p>
        </w:tc>
        <w:tc>
          <w:tcPr>
            <w:tcW w:w="1842" w:type="dxa"/>
            <w:shd w:val="clear" w:color="auto" w:fill="auto"/>
          </w:tcPr>
          <w:p w:rsidR="005942E5" w:rsidRPr="00980831" w:rsidRDefault="00980831" w:rsidP="006008FC">
            <w:pPr>
              <w:jc w:val="center"/>
            </w:pPr>
            <w:r w:rsidRPr="00980831">
              <w:t>54</w:t>
            </w:r>
          </w:p>
        </w:tc>
        <w:tc>
          <w:tcPr>
            <w:tcW w:w="1560" w:type="dxa"/>
            <w:shd w:val="clear" w:color="auto" w:fill="auto"/>
          </w:tcPr>
          <w:p w:rsidR="005942E5" w:rsidRPr="00980831" w:rsidRDefault="00980831" w:rsidP="006008FC">
            <w:pPr>
              <w:jc w:val="center"/>
            </w:pPr>
            <w:r w:rsidRPr="00980831">
              <w:t>54</w:t>
            </w:r>
          </w:p>
        </w:tc>
      </w:tr>
    </w:tbl>
    <w:p w:rsidR="005942E5" w:rsidRDefault="005942E5" w:rsidP="00CB3D95">
      <w:pPr>
        <w:rPr>
          <w:b/>
        </w:rPr>
      </w:pPr>
    </w:p>
    <w:p w:rsidR="003418AF" w:rsidRPr="00D942F2" w:rsidRDefault="003418AF" w:rsidP="003418A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Основные мероприятия, направленные на повышение эффективности и качества </w:t>
      </w:r>
    </w:p>
    <w:p w:rsidR="008F198C" w:rsidRPr="00D942F2" w:rsidRDefault="003418AF" w:rsidP="003418AF">
      <w:pPr>
        <w:jc w:val="center"/>
        <w:rPr>
          <w:b/>
        </w:rPr>
      </w:pPr>
      <w:r>
        <w:rPr>
          <w:b/>
        </w:rPr>
        <w:t>предоставляемых услуг МБУ «</w:t>
      </w:r>
      <w:proofErr w:type="gramStart"/>
      <w:r>
        <w:rPr>
          <w:b/>
        </w:rPr>
        <w:t>Кандалакшская</w:t>
      </w:r>
      <w:proofErr w:type="gramEnd"/>
      <w:r>
        <w:rPr>
          <w:b/>
        </w:rPr>
        <w:t xml:space="preserve"> ЦБС», связанные с переходом на «эффективный контракт»</w:t>
      </w:r>
    </w:p>
    <w:p w:rsidR="0044226B" w:rsidRDefault="0044226B" w:rsidP="00D942F2">
      <w:pPr>
        <w:jc w:val="center"/>
        <w:rPr>
          <w:b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64"/>
        <w:gridCol w:w="2000"/>
        <w:gridCol w:w="2283"/>
      </w:tblGrid>
      <w:tr w:rsidR="007E751A" w:rsidRPr="00CB3D95" w:rsidTr="00CB3D95">
        <w:tc>
          <w:tcPr>
            <w:tcW w:w="675" w:type="dxa"/>
            <w:shd w:val="clear" w:color="auto" w:fill="auto"/>
          </w:tcPr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 xml:space="preserve">№ </w:t>
            </w:r>
            <w:proofErr w:type="gramStart"/>
            <w:r w:rsidRPr="00CB3D95">
              <w:rPr>
                <w:b/>
              </w:rPr>
              <w:t>п</w:t>
            </w:r>
            <w:proofErr w:type="gramEnd"/>
            <w:r w:rsidRPr="00CB3D95">
              <w:rPr>
                <w:b/>
              </w:rPr>
              <w:t>/п</w:t>
            </w:r>
          </w:p>
        </w:tc>
        <w:tc>
          <w:tcPr>
            <w:tcW w:w="4664" w:type="dxa"/>
            <w:shd w:val="clear" w:color="auto" w:fill="auto"/>
          </w:tcPr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Наименование мероприятия</w:t>
            </w:r>
          </w:p>
        </w:tc>
        <w:tc>
          <w:tcPr>
            <w:tcW w:w="2000" w:type="dxa"/>
            <w:shd w:val="clear" w:color="auto" w:fill="auto"/>
          </w:tcPr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Результат</w:t>
            </w:r>
          </w:p>
        </w:tc>
        <w:tc>
          <w:tcPr>
            <w:tcW w:w="2283" w:type="dxa"/>
            <w:shd w:val="clear" w:color="auto" w:fill="auto"/>
          </w:tcPr>
          <w:p w:rsidR="003D48A8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>Сроки</w:t>
            </w:r>
          </w:p>
          <w:p w:rsidR="003418AF" w:rsidRPr="00CB3D95" w:rsidRDefault="003418AF" w:rsidP="00CB3D95">
            <w:pPr>
              <w:jc w:val="center"/>
              <w:rPr>
                <w:b/>
              </w:rPr>
            </w:pPr>
            <w:r w:rsidRPr="00CB3D95">
              <w:rPr>
                <w:b/>
              </w:rPr>
              <w:t xml:space="preserve"> исполнения</w:t>
            </w:r>
          </w:p>
        </w:tc>
      </w:tr>
      <w:tr w:rsidR="003418AF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3418AF"/>
          <w:p w:rsidR="001B21ED" w:rsidRPr="003418AF" w:rsidRDefault="003418AF" w:rsidP="003418AF">
            <w:r w:rsidRPr="003418AF">
              <w:t>Совершенствование системы оплаты труда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418AF" w:rsidRPr="003418AF" w:rsidRDefault="003418AF" w:rsidP="00CB3D95">
            <w:pPr>
              <w:jc w:val="center"/>
            </w:pPr>
            <w:r w:rsidRPr="003418AF">
              <w:t>1.</w:t>
            </w:r>
          </w:p>
        </w:tc>
        <w:tc>
          <w:tcPr>
            <w:tcW w:w="4664" w:type="dxa"/>
            <w:shd w:val="clear" w:color="auto" w:fill="auto"/>
          </w:tcPr>
          <w:p w:rsidR="003418AF" w:rsidRPr="003418AF" w:rsidRDefault="003418AF" w:rsidP="00CB3D95">
            <w:pPr>
              <w:jc w:val="both"/>
            </w:pPr>
            <w:r>
              <w:t>В</w:t>
            </w:r>
            <w:r w:rsidRPr="003418AF">
              <w:t xml:space="preserve">несение </w:t>
            </w:r>
            <w:r w:rsidR="003D48A8">
              <w:t>изменений в Положение по</w:t>
            </w:r>
            <w:r>
              <w:t xml:space="preserve"> оплате </w:t>
            </w:r>
            <w:r w:rsidR="003D48A8">
              <w:t>труда работников МБУ «</w:t>
            </w:r>
            <w:proofErr w:type="gramStart"/>
            <w:r w:rsidR="003D48A8">
              <w:t>Кандалакшская</w:t>
            </w:r>
            <w:proofErr w:type="gramEnd"/>
            <w:r w:rsidR="003D48A8">
              <w:t xml:space="preserve"> ЦБС»</w:t>
            </w:r>
          </w:p>
        </w:tc>
        <w:tc>
          <w:tcPr>
            <w:tcW w:w="2000" w:type="dxa"/>
            <w:shd w:val="clear" w:color="auto" w:fill="auto"/>
          </w:tcPr>
          <w:p w:rsidR="003418AF" w:rsidRPr="003418AF" w:rsidRDefault="003D48A8" w:rsidP="00CB3D95">
            <w:pPr>
              <w:jc w:val="center"/>
            </w:pPr>
            <w:r>
              <w:t>локальные нормативные акты</w:t>
            </w:r>
          </w:p>
        </w:tc>
        <w:tc>
          <w:tcPr>
            <w:tcW w:w="2283" w:type="dxa"/>
            <w:shd w:val="clear" w:color="auto" w:fill="auto"/>
          </w:tcPr>
          <w:p w:rsidR="003418AF" w:rsidRPr="003418AF" w:rsidRDefault="003D48A8" w:rsidP="00CB3D95">
            <w:pPr>
              <w:jc w:val="center"/>
            </w:pPr>
            <w:r>
              <w:t>по мере необходимости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3D48A8" w:rsidP="00CB3D95">
            <w:pPr>
              <w:jc w:val="center"/>
            </w:pPr>
            <w:r>
              <w:t>2.</w:t>
            </w:r>
          </w:p>
        </w:tc>
        <w:tc>
          <w:tcPr>
            <w:tcW w:w="4664" w:type="dxa"/>
            <w:shd w:val="clear" w:color="auto" w:fill="auto"/>
          </w:tcPr>
          <w:p w:rsidR="003D48A8" w:rsidRDefault="003D48A8" w:rsidP="00CB3D95">
            <w:pPr>
              <w:jc w:val="both"/>
            </w:pPr>
            <w:r>
              <w:t>Проведение анализа и уточнение потребности в дополнительных ресурсах на повышение заработной платы работников учреждения с учетом возможного привлечения средств от оптимизации неэффективных расходов, а также средств от приносящей доход деятельности</w:t>
            </w:r>
          </w:p>
        </w:tc>
        <w:tc>
          <w:tcPr>
            <w:tcW w:w="2000" w:type="dxa"/>
            <w:shd w:val="clear" w:color="auto" w:fill="auto"/>
          </w:tcPr>
          <w:p w:rsidR="003D48A8" w:rsidRDefault="003D48A8" w:rsidP="00CB3D95">
            <w:pPr>
              <w:jc w:val="center"/>
            </w:pPr>
            <w:r>
              <w:t>направление информации в Управление финансов администрации муниципального образования Кандалакшский район</w:t>
            </w:r>
          </w:p>
        </w:tc>
        <w:tc>
          <w:tcPr>
            <w:tcW w:w="2283" w:type="dxa"/>
            <w:shd w:val="clear" w:color="auto" w:fill="auto"/>
          </w:tcPr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  <w:r>
              <w:t>ежегодно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3D48A8" w:rsidP="00CB3D95">
            <w:pPr>
              <w:jc w:val="center"/>
            </w:pPr>
            <w:r>
              <w:t>3.</w:t>
            </w:r>
          </w:p>
        </w:tc>
        <w:tc>
          <w:tcPr>
            <w:tcW w:w="4664" w:type="dxa"/>
            <w:shd w:val="clear" w:color="auto" w:fill="auto"/>
          </w:tcPr>
          <w:p w:rsidR="003D48A8" w:rsidRDefault="003D48A8" w:rsidP="00CB3D95">
            <w:pPr>
              <w:jc w:val="both"/>
            </w:pPr>
            <w:r>
              <w:t xml:space="preserve">Привлечение средств от предпринимательской и иной приносящей доход деятельности на повышение </w:t>
            </w:r>
            <w:r>
              <w:lastRenderedPageBreak/>
              <w:t>заработной платы работников учреждения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учреждения)</w:t>
            </w:r>
          </w:p>
        </w:tc>
        <w:tc>
          <w:tcPr>
            <w:tcW w:w="2000" w:type="dxa"/>
            <w:shd w:val="clear" w:color="auto" w:fill="auto"/>
          </w:tcPr>
          <w:p w:rsidR="003D48A8" w:rsidRDefault="003D48A8" w:rsidP="00CB3D95">
            <w:pPr>
              <w:jc w:val="center"/>
            </w:pPr>
            <w:r>
              <w:lastRenderedPageBreak/>
              <w:t xml:space="preserve">отчет в отдел по культуре и делам молодежи </w:t>
            </w:r>
            <w:r>
              <w:lastRenderedPageBreak/>
              <w:t>администрации муниципального образования городское поселение Кандалакша</w:t>
            </w:r>
            <w:r w:rsidR="00835A9D">
              <w:t xml:space="preserve"> Кандалакшского района</w:t>
            </w:r>
          </w:p>
        </w:tc>
        <w:tc>
          <w:tcPr>
            <w:tcW w:w="2283" w:type="dxa"/>
            <w:shd w:val="clear" w:color="auto" w:fill="auto"/>
          </w:tcPr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</w:p>
          <w:p w:rsidR="003D48A8" w:rsidRDefault="003D48A8" w:rsidP="00CB3D95">
            <w:pPr>
              <w:jc w:val="center"/>
            </w:pPr>
            <w:r>
              <w:lastRenderedPageBreak/>
              <w:t xml:space="preserve"> ежегодно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3D48A8" w:rsidP="00CB3D95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64" w:type="dxa"/>
            <w:shd w:val="clear" w:color="auto" w:fill="auto"/>
          </w:tcPr>
          <w:p w:rsidR="003D48A8" w:rsidRDefault="003D48A8" w:rsidP="00CB3D95">
            <w:pPr>
              <w:jc w:val="both"/>
            </w:pPr>
            <w:r>
              <w:t>Осуществление мероприятий по внедрению системы нормирования труда с учетом типовых (межотраслевых) норм труда, методических рекомендаций</w:t>
            </w:r>
            <w:r w:rsidR="0025159D">
              <w:t>, утвержденных приказом Министерства труда и социальной защиты РФ от 30.09.2013 г. № 504</w:t>
            </w:r>
            <w:r w:rsidR="005942E5">
              <w:t xml:space="preserve"> «Об утверждении методических рекомендаций</w:t>
            </w:r>
            <w:r w:rsidR="00835A9D">
              <w:t xml:space="preserve">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3D48A8" w:rsidRDefault="0025159D" w:rsidP="00CB3D95">
            <w:pPr>
              <w:jc w:val="center"/>
            </w:pPr>
            <w:r>
              <w:t>локальный нормативный акт</w:t>
            </w:r>
          </w:p>
        </w:tc>
        <w:tc>
          <w:tcPr>
            <w:tcW w:w="2283" w:type="dxa"/>
            <w:shd w:val="clear" w:color="auto" w:fill="auto"/>
          </w:tcPr>
          <w:p w:rsidR="003D48A8" w:rsidRDefault="0025159D" w:rsidP="00CB3D95">
            <w:pPr>
              <w:jc w:val="center"/>
            </w:pPr>
            <w:r>
              <w:t>2015-2018 гг. (после разработки и утверждения типовых отраслевых норм труда федеральными органами исполнительной власти)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D48A8" w:rsidRPr="003418AF" w:rsidRDefault="0025159D" w:rsidP="00CB3D95">
            <w:pPr>
              <w:jc w:val="center"/>
            </w:pPr>
            <w:r>
              <w:t>5.</w:t>
            </w:r>
          </w:p>
        </w:tc>
        <w:tc>
          <w:tcPr>
            <w:tcW w:w="4664" w:type="dxa"/>
            <w:shd w:val="clear" w:color="auto" w:fill="auto"/>
          </w:tcPr>
          <w:p w:rsidR="003D48A8" w:rsidRDefault="0025159D" w:rsidP="00CB3D95">
            <w:pPr>
              <w:jc w:val="both"/>
            </w:pPr>
            <w: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учреждения на основе методических рекомендаций Минкультуры России с учетом необходимости качественного оказания муниципальных услуг (выполнения работ)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3D48A8" w:rsidRDefault="0025159D" w:rsidP="00CB3D95">
            <w:pPr>
              <w:jc w:val="center"/>
            </w:pPr>
            <w:r>
              <w:t>локальный нормативный акт</w:t>
            </w:r>
          </w:p>
        </w:tc>
        <w:tc>
          <w:tcPr>
            <w:tcW w:w="2283" w:type="dxa"/>
            <w:shd w:val="clear" w:color="auto" w:fill="auto"/>
          </w:tcPr>
          <w:p w:rsidR="0025159D" w:rsidRDefault="0025159D" w:rsidP="00CB3D95">
            <w:pPr>
              <w:jc w:val="center"/>
            </w:pPr>
            <w:r>
              <w:t>2015-2018 гг. (после разработки и утверждения типовых отраслевых норм труда федеральными органами исполнительной власти)</w:t>
            </w:r>
          </w:p>
        </w:tc>
      </w:tr>
      <w:tr w:rsidR="0025159D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CB3D95">
            <w:pPr>
              <w:jc w:val="both"/>
            </w:pPr>
          </w:p>
          <w:p w:rsidR="0025159D" w:rsidRDefault="008B5B83" w:rsidP="00CB3D95">
            <w:pPr>
              <w:jc w:val="both"/>
            </w:pPr>
            <w:r>
              <w:t xml:space="preserve">Создание прозрачного </w:t>
            </w:r>
            <w:proofErr w:type="gramStart"/>
            <w:r>
              <w:t>механизма оплаты труда руководителя учреждения</w:t>
            </w:r>
            <w:proofErr w:type="gramEnd"/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3418AF" w:rsidRPr="003418AF" w:rsidRDefault="008B5B83" w:rsidP="00CB3D95">
            <w:pPr>
              <w:jc w:val="center"/>
            </w:pPr>
            <w:r>
              <w:t>6.</w:t>
            </w:r>
          </w:p>
        </w:tc>
        <w:tc>
          <w:tcPr>
            <w:tcW w:w="4664" w:type="dxa"/>
            <w:shd w:val="clear" w:color="auto" w:fill="auto"/>
          </w:tcPr>
          <w:p w:rsidR="003418AF" w:rsidRPr="003418AF" w:rsidRDefault="008B5B83" w:rsidP="00CB3D95">
            <w:pPr>
              <w:jc w:val="both"/>
            </w:pPr>
            <w:r>
              <w:t>Предоставление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должности руководителя учреждения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8B5B83" w:rsidRPr="003418AF" w:rsidRDefault="008B5B83" w:rsidP="00CB3D95">
            <w:pPr>
              <w:jc w:val="center"/>
            </w:pPr>
            <w:r>
              <w:t>справка о доходах, об имуществе и обязательствах имущественного характера</w:t>
            </w:r>
          </w:p>
        </w:tc>
        <w:tc>
          <w:tcPr>
            <w:tcW w:w="2283" w:type="dxa"/>
            <w:shd w:val="clear" w:color="auto" w:fill="auto"/>
          </w:tcPr>
          <w:p w:rsidR="003418AF" w:rsidRDefault="003418AF" w:rsidP="00CB3D95">
            <w:pPr>
              <w:jc w:val="center"/>
            </w:pPr>
          </w:p>
          <w:p w:rsidR="008B5B83" w:rsidRPr="003418AF" w:rsidRDefault="008B5B83" w:rsidP="00CB3D95">
            <w:pPr>
              <w:jc w:val="center"/>
            </w:pPr>
            <w:r>
              <w:t>ежегодно</w:t>
            </w:r>
          </w:p>
        </w:tc>
      </w:tr>
      <w:tr w:rsidR="008B5B83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CB3D95">
            <w:pPr>
              <w:jc w:val="both"/>
            </w:pPr>
          </w:p>
          <w:p w:rsidR="008B5B83" w:rsidRPr="003418AF" w:rsidRDefault="008B5B83" w:rsidP="00CB3D95">
            <w:pPr>
              <w:jc w:val="both"/>
            </w:pPr>
            <w:r>
              <w:t>Развитие кадрового потенциала работников учреждения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25159D" w:rsidRPr="003418AF" w:rsidRDefault="008B5B83" w:rsidP="00CB3D95">
            <w:pPr>
              <w:jc w:val="center"/>
            </w:pPr>
            <w:r>
              <w:t>7.</w:t>
            </w:r>
          </w:p>
        </w:tc>
        <w:tc>
          <w:tcPr>
            <w:tcW w:w="4664" w:type="dxa"/>
            <w:shd w:val="clear" w:color="auto" w:fill="auto"/>
          </w:tcPr>
          <w:p w:rsidR="0025159D" w:rsidRPr="003418AF" w:rsidRDefault="008B5B83" w:rsidP="00CB3D95">
            <w:pPr>
              <w:jc w:val="both"/>
            </w:pPr>
            <w:r>
              <w:t xml:space="preserve">Изменение и осуществление мероприятий по внедрению </w:t>
            </w:r>
            <w:proofErr w:type="gramStart"/>
            <w:r>
              <w:t>показателей эффективности деятельности работников учреждения</w:t>
            </w:r>
            <w:proofErr w:type="gramEnd"/>
            <w:r>
              <w:t xml:space="preserve"> и заключение трудовых договоров в соответствии с примерной </w:t>
            </w:r>
            <w:r w:rsidR="002014CC">
              <w:t>формой трудового договора («эффективный контракт»)</w:t>
            </w:r>
          </w:p>
        </w:tc>
        <w:tc>
          <w:tcPr>
            <w:tcW w:w="2000" w:type="dxa"/>
            <w:shd w:val="clear" w:color="auto" w:fill="auto"/>
          </w:tcPr>
          <w:p w:rsidR="0025159D" w:rsidRPr="003418AF" w:rsidRDefault="002014CC" w:rsidP="00CB3D95">
            <w:pPr>
              <w:jc w:val="center"/>
            </w:pPr>
            <w:r>
              <w:t xml:space="preserve">трудовые договоры (дополнительные соглашения) </w:t>
            </w:r>
            <w:r w:rsidR="00EE2492">
              <w:t>работников, локальные нормативные акты</w:t>
            </w:r>
          </w:p>
        </w:tc>
        <w:tc>
          <w:tcPr>
            <w:tcW w:w="2283" w:type="dxa"/>
            <w:shd w:val="clear" w:color="auto" w:fill="auto"/>
          </w:tcPr>
          <w:p w:rsidR="00EE2492" w:rsidRDefault="00EE2492" w:rsidP="00CB3D95">
            <w:pPr>
              <w:jc w:val="center"/>
            </w:pPr>
          </w:p>
          <w:p w:rsidR="00EE2492" w:rsidRDefault="00EE2492" w:rsidP="00CB3D95">
            <w:pPr>
              <w:jc w:val="center"/>
            </w:pPr>
          </w:p>
          <w:p w:rsidR="0025159D" w:rsidRPr="003418AF" w:rsidRDefault="00EE2492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25159D" w:rsidRPr="003418AF" w:rsidRDefault="00EE2492" w:rsidP="00CB3D95">
            <w:pPr>
              <w:jc w:val="center"/>
            </w:pPr>
            <w:r>
              <w:t>8.</w:t>
            </w:r>
          </w:p>
        </w:tc>
        <w:tc>
          <w:tcPr>
            <w:tcW w:w="4664" w:type="dxa"/>
            <w:shd w:val="clear" w:color="auto" w:fill="auto"/>
          </w:tcPr>
          <w:p w:rsidR="0025159D" w:rsidRPr="003418AF" w:rsidRDefault="00EE2492" w:rsidP="00CB3D95">
            <w:pPr>
              <w:jc w:val="both"/>
            </w:pPr>
            <w:r>
              <w:t xml:space="preserve">Осуществление </w:t>
            </w:r>
            <w:r w:rsidR="00835A9D">
              <w:t>мероприятий по</w:t>
            </w:r>
            <w:r>
              <w:t xml:space="preserve"> </w:t>
            </w:r>
            <w:proofErr w:type="spellStart"/>
            <w:r>
              <w:t>обеспече-нию</w:t>
            </w:r>
            <w:proofErr w:type="spellEnd"/>
            <w:r>
              <w:t xml:space="preserve"> соответствия работников учреждения </w:t>
            </w:r>
            <w:proofErr w:type="gramStart"/>
            <w:r>
              <w:t>обновленным</w:t>
            </w:r>
            <w:proofErr w:type="gramEnd"/>
            <w:r>
              <w:t xml:space="preserve"> квалификационным </w:t>
            </w:r>
            <w:proofErr w:type="spellStart"/>
            <w:r>
              <w:t>требова-</w:t>
            </w:r>
            <w:r>
              <w:lastRenderedPageBreak/>
              <w:t>ниям</w:t>
            </w:r>
            <w:proofErr w:type="spellEnd"/>
            <w:r>
              <w:t>, в том числе на основе организации мероприятий по повышению квалификации и переподготовке работников</w:t>
            </w:r>
          </w:p>
        </w:tc>
        <w:tc>
          <w:tcPr>
            <w:tcW w:w="2000" w:type="dxa"/>
            <w:shd w:val="clear" w:color="auto" w:fill="auto"/>
          </w:tcPr>
          <w:p w:rsidR="0025159D" w:rsidRDefault="0025159D" w:rsidP="00CB3D95">
            <w:pPr>
              <w:jc w:val="center"/>
            </w:pPr>
          </w:p>
          <w:p w:rsidR="00EE2492" w:rsidRPr="003418AF" w:rsidRDefault="00EE2492" w:rsidP="00CB3D95">
            <w:pPr>
              <w:jc w:val="center"/>
            </w:pPr>
            <w:r>
              <w:t xml:space="preserve">локальные нормативные </w:t>
            </w:r>
            <w:r>
              <w:lastRenderedPageBreak/>
              <w:t>акты</w:t>
            </w:r>
          </w:p>
        </w:tc>
        <w:tc>
          <w:tcPr>
            <w:tcW w:w="2283" w:type="dxa"/>
            <w:shd w:val="clear" w:color="auto" w:fill="auto"/>
          </w:tcPr>
          <w:p w:rsidR="00EE2492" w:rsidRDefault="00EE2492" w:rsidP="00CB3D95">
            <w:pPr>
              <w:jc w:val="center"/>
            </w:pPr>
          </w:p>
          <w:p w:rsidR="00EE2492" w:rsidRDefault="00EE2492" w:rsidP="00CB3D95">
            <w:pPr>
              <w:jc w:val="center"/>
            </w:pPr>
          </w:p>
          <w:p w:rsidR="0025159D" w:rsidRPr="003418AF" w:rsidRDefault="00EE2492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25159D" w:rsidRPr="003418AF" w:rsidRDefault="00EE2492" w:rsidP="00CB3D95">
            <w:pPr>
              <w:jc w:val="center"/>
            </w:pPr>
            <w:r>
              <w:lastRenderedPageBreak/>
              <w:t>9.</w:t>
            </w:r>
          </w:p>
        </w:tc>
        <w:tc>
          <w:tcPr>
            <w:tcW w:w="4664" w:type="dxa"/>
            <w:shd w:val="clear" w:color="auto" w:fill="auto"/>
          </w:tcPr>
          <w:p w:rsidR="0025159D" w:rsidRPr="003418AF" w:rsidRDefault="00EE2492" w:rsidP="00CB3D95">
            <w:pPr>
              <w:jc w:val="both"/>
            </w:pPr>
            <w:r>
              <w:t xml:space="preserve">Организация мероприятий по внедрению профессиональных стандартов </w:t>
            </w:r>
            <w:proofErr w:type="spellStart"/>
            <w:proofErr w:type="gramStart"/>
            <w:r>
              <w:t>специалис-тов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25159D" w:rsidRPr="003418AF" w:rsidRDefault="00EE2492" w:rsidP="00CB3D95">
            <w:pPr>
              <w:jc w:val="center"/>
            </w:pPr>
            <w:r>
              <w:t>локальный акт</w:t>
            </w:r>
          </w:p>
        </w:tc>
        <w:tc>
          <w:tcPr>
            <w:tcW w:w="2283" w:type="dxa"/>
            <w:shd w:val="clear" w:color="auto" w:fill="auto"/>
          </w:tcPr>
          <w:p w:rsidR="0025159D" w:rsidRPr="003418AF" w:rsidRDefault="00EE2492" w:rsidP="00CB3D95">
            <w:pPr>
              <w:jc w:val="center"/>
            </w:pPr>
            <w:r>
              <w:t>после разработки и утверждения профессиональных стандартов в сфере культуры федеральными органами исполнительной власти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EE2492" w:rsidP="00CB3D95">
            <w:pPr>
              <w:jc w:val="center"/>
            </w:pPr>
            <w:r>
              <w:t>10.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EE2492" w:rsidP="00CB3D95">
            <w:pPr>
              <w:jc w:val="both"/>
            </w:pPr>
            <w:r>
              <w:t xml:space="preserve">Проведение аттестации работников учреждения с последующим их переводом на «эффективный контракт» в соответствии с рекомендациями, утвержденными приказом Министерства труда и социальной защиты РФ от 26.04.2013 г. № 167 н «Об утверждении рекомендаций по оформлению трудовых отношений с работником государственного (муниципального) учреждения при введении </w:t>
            </w:r>
            <w:r w:rsidR="0019249F">
              <w:t>эффективного контракта"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CB3D95">
            <w:pPr>
              <w:jc w:val="center"/>
            </w:pPr>
          </w:p>
          <w:p w:rsidR="00EE2492" w:rsidRPr="003418AF" w:rsidRDefault="0019249F" w:rsidP="00CB3D95">
            <w:pPr>
              <w:jc w:val="center"/>
            </w:pPr>
            <w:r>
              <w:t>локальные нормативные акты, акты заседаний аттестационной комиссии</w:t>
            </w:r>
          </w:p>
        </w:tc>
        <w:tc>
          <w:tcPr>
            <w:tcW w:w="2283" w:type="dxa"/>
            <w:shd w:val="clear" w:color="auto" w:fill="auto"/>
          </w:tcPr>
          <w:p w:rsidR="0019249F" w:rsidRDefault="0019249F" w:rsidP="00CB3D95">
            <w:pPr>
              <w:jc w:val="center"/>
            </w:pPr>
            <w:r>
              <w:t>ежегодно,</w:t>
            </w:r>
          </w:p>
          <w:p w:rsidR="0019249F" w:rsidRDefault="0019249F" w:rsidP="00CB3D95">
            <w:pPr>
              <w:jc w:val="center"/>
            </w:pPr>
            <w:r>
              <w:t xml:space="preserve">начиная </w:t>
            </w:r>
          </w:p>
          <w:p w:rsidR="00EE2492" w:rsidRPr="003418AF" w:rsidRDefault="0019249F" w:rsidP="00CB3D95">
            <w:pPr>
              <w:jc w:val="center"/>
            </w:pPr>
            <w:r>
              <w:t>с 2014 года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11.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19249F" w:rsidP="00CB3D95">
            <w:pPr>
              <w:jc w:val="both"/>
            </w:pPr>
            <w:r>
              <w:t>Обеспечение дифференциации оплаты труда основного и прочего персонала, оптимизации расходов на административно-управленческий и вспомогательный персонал учреждения с учетом предельной доли расходов на оплату их труда в фонде оплаты труда учреждения не более 40 процентов</w:t>
            </w:r>
          </w:p>
        </w:tc>
        <w:tc>
          <w:tcPr>
            <w:tcW w:w="2000" w:type="dxa"/>
            <w:shd w:val="clear" w:color="auto" w:fill="auto"/>
          </w:tcPr>
          <w:p w:rsidR="001B21ED" w:rsidRDefault="001B21ED" w:rsidP="001B21ED">
            <w:pPr>
              <w:jc w:val="center"/>
            </w:pPr>
          </w:p>
          <w:p w:rsidR="0019249F" w:rsidRPr="003418AF" w:rsidRDefault="0019249F" w:rsidP="001B21ED">
            <w:pPr>
              <w:jc w:val="center"/>
            </w:pPr>
            <w:r>
              <w:t>поддержание установленной доли</w:t>
            </w:r>
          </w:p>
        </w:tc>
        <w:tc>
          <w:tcPr>
            <w:tcW w:w="2283" w:type="dxa"/>
            <w:shd w:val="clear" w:color="auto" w:fill="auto"/>
          </w:tcPr>
          <w:p w:rsidR="0019249F" w:rsidRDefault="0019249F" w:rsidP="00CB3D95">
            <w:pPr>
              <w:jc w:val="center"/>
            </w:pPr>
          </w:p>
          <w:p w:rsidR="0019249F" w:rsidRDefault="0019249F" w:rsidP="00CB3D95">
            <w:pPr>
              <w:jc w:val="center"/>
            </w:pPr>
          </w:p>
          <w:p w:rsidR="00EE2492" w:rsidRPr="003418AF" w:rsidRDefault="0019249F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12.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19249F" w:rsidP="00CB3D95">
            <w:pPr>
              <w:jc w:val="both"/>
            </w:pPr>
            <w:r>
              <w:t>Обеспечение соотношения средней заработной платы основного и вспомогательного персонала учреждения до 1:0,7-0,5 с учетом типа учреждения</w:t>
            </w:r>
          </w:p>
        </w:tc>
        <w:tc>
          <w:tcPr>
            <w:tcW w:w="2000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информация в отдел по культуре и делам молодежи администрации муниципального образования городское поселение Кандалакша</w:t>
            </w:r>
          </w:p>
        </w:tc>
        <w:tc>
          <w:tcPr>
            <w:tcW w:w="2283" w:type="dxa"/>
            <w:shd w:val="clear" w:color="auto" w:fill="auto"/>
          </w:tcPr>
          <w:p w:rsidR="0019249F" w:rsidRDefault="0019249F" w:rsidP="00CB3D95">
            <w:pPr>
              <w:jc w:val="center"/>
            </w:pPr>
            <w:r>
              <w:t xml:space="preserve">ежегодно, </w:t>
            </w:r>
          </w:p>
          <w:p w:rsidR="0019249F" w:rsidRDefault="0019249F" w:rsidP="00CB3D95">
            <w:pPr>
              <w:jc w:val="center"/>
            </w:pPr>
            <w:r>
              <w:t xml:space="preserve">начиная </w:t>
            </w:r>
          </w:p>
          <w:p w:rsidR="00EE2492" w:rsidRPr="003418AF" w:rsidRDefault="0019249F" w:rsidP="00CB3D95">
            <w:pPr>
              <w:jc w:val="center"/>
            </w:pPr>
            <w:r>
              <w:t>с 2015 года</w:t>
            </w:r>
          </w:p>
        </w:tc>
      </w:tr>
      <w:tr w:rsidR="0019249F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CB3D95">
            <w:pPr>
              <w:jc w:val="both"/>
            </w:pPr>
          </w:p>
          <w:p w:rsidR="0019249F" w:rsidRPr="003418AF" w:rsidRDefault="0019249F" w:rsidP="00CB3D95">
            <w:pPr>
              <w:jc w:val="both"/>
            </w:pPr>
            <w:r>
              <w:t xml:space="preserve">Мониторинг достижения целевых показателей средней заработной платы работников сферы культуры, определенных Указом Президента РФ от 07.05.2012г. № 597 </w:t>
            </w:r>
            <w:r w:rsidRPr="006B0D5C">
              <w:t>«О мероприятиях по реализации государственной социальной политики»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19249F" w:rsidP="00CB3D95">
            <w:pPr>
              <w:jc w:val="center"/>
            </w:pPr>
            <w:r>
              <w:t>13.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19249F" w:rsidP="00CB3D95">
            <w:pPr>
              <w:jc w:val="both"/>
            </w:pPr>
            <w:r>
              <w:t xml:space="preserve">Уточнение </w:t>
            </w:r>
            <w:r w:rsidR="000163C7">
              <w:t xml:space="preserve">потребности в дополнительных ресурсах на повышение заработной платы работников учреждения в соответствии с Указом Президента РФ от 07.05.2012г. № 597 </w:t>
            </w:r>
            <w:r w:rsidR="000163C7" w:rsidRPr="006B0D5C">
              <w:t xml:space="preserve">«О мероприятиях по реализации </w:t>
            </w:r>
            <w:r w:rsidR="000163C7" w:rsidRPr="006B0D5C">
              <w:lastRenderedPageBreak/>
              <w:t>государственной социальной политики»</w:t>
            </w:r>
          </w:p>
        </w:tc>
        <w:tc>
          <w:tcPr>
            <w:tcW w:w="2000" w:type="dxa"/>
            <w:shd w:val="clear" w:color="auto" w:fill="auto"/>
          </w:tcPr>
          <w:p w:rsidR="00EE2492" w:rsidRPr="003418AF" w:rsidRDefault="000163C7" w:rsidP="00CB3D95">
            <w:pPr>
              <w:jc w:val="center"/>
            </w:pPr>
            <w:r>
              <w:lastRenderedPageBreak/>
              <w:t xml:space="preserve">информация в отдел по культуре и делам молодежи администрации </w:t>
            </w:r>
            <w:r>
              <w:lastRenderedPageBreak/>
              <w:t>муниципального образования городское поселение Кандалакша</w:t>
            </w:r>
          </w:p>
        </w:tc>
        <w:tc>
          <w:tcPr>
            <w:tcW w:w="2283" w:type="dxa"/>
            <w:shd w:val="clear" w:color="auto" w:fill="auto"/>
          </w:tcPr>
          <w:p w:rsidR="000163C7" w:rsidRDefault="000163C7" w:rsidP="00CB3D95">
            <w:pPr>
              <w:jc w:val="center"/>
            </w:pPr>
          </w:p>
          <w:p w:rsidR="00EE2492" w:rsidRPr="003418AF" w:rsidRDefault="000163C7" w:rsidP="00CB3D95">
            <w:pPr>
              <w:jc w:val="center"/>
            </w:pPr>
            <w:r>
              <w:t>ежегодно</w:t>
            </w:r>
          </w:p>
        </w:tc>
      </w:tr>
      <w:tr w:rsidR="00CB3D95" w:rsidRPr="00CB3D95" w:rsidTr="00CB3D95">
        <w:tc>
          <w:tcPr>
            <w:tcW w:w="675" w:type="dxa"/>
            <w:shd w:val="clear" w:color="auto" w:fill="auto"/>
          </w:tcPr>
          <w:p w:rsidR="00EE2492" w:rsidRPr="003418AF" w:rsidRDefault="000163C7" w:rsidP="00CB3D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664" w:type="dxa"/>
            <w:shd w:val="clear" w:color="auto" w:fill="auto"/>
          </w:tcPr>
          <w:p w:rsidR="00EE2492" w:rsidRPr="003418AF" w:rsidRDefault="000163C7" w:rsidP="00CB3D95">
            <w:pPr>
              <w:jc w:val="both"/>
            </w:pPr>
            <w:r>
              <w:t xml:space="preserve">Предоставление форм федерального статистического наблюдения за показателями заработной платы категорий работников, повышение которых предусмотрено Указом Президента РФ от 07.05.2012г. № 597 </w:t>
            </w:r>
            <w:r w:rsidRPr="006B0D5C">
              <w:t>«О мероприятиях по реализации государственной социальной политики»</w:t>
            </w:r>
          </w:p>
        </w:tc>
        <w:tc>
          <w:tcPr>
            <w:tcW w:w="2000" w:type="dxa"/>
            <w:shd w:val="clear" w:color="auto" w:fill="auto"/>
          </w:tcPr>
          <w:p w:rsidR="00EE2492" w:rsidRPr="003418AF" w:rsidRDefault="000163C7" w:rsidP="00CB3D95">
            <w:pPr>
              <w:jc w:val="center"/>
            </w:pPr>
            <w:r>
              <w:t>формы федерального статистического наблюдения</w:t>
            </w:r>
          </w:p>
        </w:tc>
        <w:tc>
          <w:tcPr>
            <w:tcW w:w="2283" w:type="dxa"/>
            <w:shd w:val="clear" w:color="auto" w:fill="auto"/>
          </w:tcPr>
          <w:p w:rsidR="000163C7" w:rsidRPr="003418AF" w:rsidRDefault="000163C7" w:rsidP="00CB3D95">
            <w:pPr>
              <w:jc w:val="center"/>
            </w:pPr>
            <w:r>
              <w:t>ежеквартально в установленные сроки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0163C7" w:rsidRPr="003418AF" w:rsidRDefault="000163C7" w:rsidP="00CB3D95">
            <w:pPr>
              <w:jc w:val="center"/>
            </w:pPr>
            <w:r>
              <w:t>15.</w:t>
            </w:r>
          </w:p>
        </w:tc>
        <w:tc>
          <w:tcPr>
            <w:tcW w:w="4664" w:type="dxa"/>
            <w:shd w:val="clear" w:color="auto" w:fill="auto"/>
          </w:tcPr>
          <w:p w:rsidR="000163C7" w:rsidRPr="003418AF" w:rsidRDefault="000163C7" w:rsidP="00CB3D95">
            <w:pPr>
              <w:jc w:val="both"/>
            </w:pPr>
            <w:r>
              <w:t xml:space="preserve">Информационное сопровождение «дорожной карты», проведение разъяснительной работы в трудовом коллективе с участием первичной </w:t>
            </w:r>
            <w:r w:rsidR="007E751A">
              <w:t>профсоюзной организации о мероприятиях, реализуемых в рамках «дорожной карты»</w:t>
            </w:r>
          </w:p>
        </w:tc>
        <w:tc>
          <w:tcPr>
            <w:tcW w:w="2000" w:type="dxa"/>
            <w:shd w:val="clear" w:color="auto" w:fill="auto"/>
          </w:tcPr>
          <w:p w:rsidR="007E751A" w:rsidRPr="003418AF" w:rsidRDefault="007E751A" w:rsidP="00CB3D95">
            <w:pPr>
              <w:jc w:val="center"/>
            </w:pPr>
            <w:r>
              <w:t>проведение совещаний трудового коллектива</w:t>
            </w:r>
          </w:p>
        </w:tc>
        <w:tc>
          <w:tcPr>
            <w:tcW w:w="2283" w:type="dxa"/>
            <w:shd w:val="clear" w:color="auto" w:fill="auto"/>
          </w:tcPr>
          <w:p w:rsidR="007E751A" w:rsidRPr="003418AF" w:rsidRDefault="007E751A" w:rsidP="00CB3D95">
            <w:pPr>
              <w:jc w:val="center"/>
            </w:pPr>
            <w:r>
              <w:t>ежегодно</w:t>
            </w:r>
          </w:p>
        </w:tc>
      </w:tr>
      <w:tr w:rsidR="007E751A" w:rsidRPr="00CB3D95" w:rsidTr="00CB3D95">
        <w:tc>
          <w:tcPr>
            <w:tcW w:w="9622" w:type="dxa"/>
            <w:gridSpan w:val="4"/>
            <w:shd w:val="clear" w:color="auto" w:fill="auto"/>
          </w:tcPr>
          <w:p w:rsidR="001B21ED" w:rsidRDefault="001B21ED" w:rsidP="007E751A"/>
          <w:p w:rsidR="007E751A" w:rsidRPr="003418AF" w:rsidRDefault="007E751A" w:rsidP="007E751A">
            <w:r>
              <w:t>Независимая система оценки качества работы учреждения</w:t>
            </w:r>
          </w:p>
        </w:tc>
      </w:tr>
      <w:tr w:rsidR="007E751A" w:rsidRPr="00CB3D95" w:rsidTr="00CB3D95">
        <w:tc>
          <w:tcPr>
            <w:tcW w:w="675" w:type="dxa"/>
            <w:shd w:val="clear" w:color="auto" w:fill="auto"/>
          </w:tcPr>
          <w:p w:rsidR="000163C7" w:rsidRPr="003418AF" w:rsidRDefault="007E751A" w:rsidP="00CB3D95">
            <w:pPr>
              <w:jc w:val="center"/>
            </w:pPr>
            <w:r>
              <w:t>16.</w:t>
            </w:r>
          </w:p>
        </w:tc>
        <w:tc>
          <w:tcPr>
            <w:tcW w:w="4664" w:type="dxa"/>
            <w:shd w:val="clear" w:color="auto" w:fill="auto"/>
          </w:tcPr>
          <w:p w:rsidR="000163C7" w:rsidRPr="003418AF" w:rsidRDefault="007E751A" w:rsidP="00CB3D95">
            <w:pPr>
              <w:jc w:val="both"/>
            </w:pPr>
            <w:r>
              <w:t>Обеспечение открытости и доступности информации о деятельности учреждения</w:t>
            </w:r>
          </w:p>
        </w:tc>
        <w:tc>
          <w:tcPr>
            <w:tcW w:w="2000" w:type="dxa"/>
            <w:shd w:val="clear" w:color="auto" w:fill="auto"/>
          </w:tcPr>
          <w:p w:rsidR="000163C7" w:rsidRPr="003418AF" w:rsidRDefault="007E751A" w:rsidP="00CB3D95">
            <w:pPr>
              <w:jc w:val="center"/>
            </w:pPr>
            <w:r>
              <w:t>информационно</w:t>
            </w:r>
            <w:r w:rsidR="00CB3D95">
              <w:t>е</w:t>
            </w:r>
            <w:r>
              <w:t xml:space="preserve"> </w:t>
            </w:r>
            <w:r w:rsidR="00CB3D95">
              <w:t xml:space="preserve">наполнение </w:t>
            </w:r>
            <w:r>
              <w:t>официальных сайтов учреждения</w:t>
            </w:r>
          </w:p>
        </w:tc>
        <w:tc>
          <w:tcPr>
            <w:tcW w:w="2283" w:type="dxa"/>
            <w:shd w:val="clear" w:color="auto" w:fill="auto"/>
          </w:tcPr>
          <w:p w:rsidR="007E751A" w:rsidRDefault="007E751A" w:rsidP="00CB3D95">
            <w:pPr>
              <w:jc w:val="center"/>
            </w:pPr>
            <w:r w:rsidRPr="00CB3D95">
              <w:rPr>
                <w:lang w:val="en-US"/>
              </w:rPr>
              <w:t>IV</w:t>
            </w:r>
            <w:r>
              <w:t xml:space="preserve"> квартал </w:t>
            </w:r>
          </w:p>
          <w:p w:rsidR="000163C7" w:rsidRPr="007E751A" w:rsidRDefault="007E751A" w:rsidP="00CB3D95">
            <w:pPr>
              <w:jc w:val="center"/>
            </w:pPr>
            <w:r>
              <w:t>2014 года</w:t>
            </w:r>
          </w:p>
        </w:tc>
      </w:tr>
    </w:tbl>
    <w:p w:rsidR="003418AF" w:rsidRDefault="003418AF" w:rsidP="00D942F2">
      <w:pPr>
        <w:jc w:val="center"/>
        <w:rPr>
          <w:b/>
        </w:rPr>
      </w:pPr>
    </w:p>
    <w:p w:rsidR="00D942F2" w:rsidRDefault="00D942F2" w:rsidP="00D942F2">
      <w:pPr>
        <w:jc w:val="both"/>
      </w:pPr>
    </w:p>
    <w:p w:rsidR="00A82F3A" w:rsidRDefault="00A82F3A" w:rsidP="00D942F2">
      <w:pPr>
        <w:jc w:val="both"/>
      </w:pPr>
    </w:p>
    <w:p w:rsidR="00CB3D95" w:rsidRDefault="00CB3D95" w:rsidP="00D942F2">
      <w:pPr>
        <w:jc w:val="both"/>
      </w:pPr>
    </w:p>
    <w:p w:rsidR="00CB3D95" w:rsidRDefault="00CB3D95" w:rsidP="00D942F2">
      <w:pPr>
        <w:jc w:val="both"/>
      </w:pPr>
    </w:p>
    <w:p w:rsidR="001B21ED" w:rsidRDefault="001B21ED" w:rsidP="00D942F2">
      <w:pPr>
        <w:jc w:val="both"/>
      </w:pPr>
    </w:p>
    <w:p w:rsidR="00A82F3A" w:rsidRDefault="00A82F3A" w:rsidP="00D942F2">
      <w:pPr>
        <w:jc w:val="both"/>
      </w:pPr>
    </w:p>
    <w:p w:rsidR="00D942F2" w:rsidRDefault="00CB3D95" w:rsidP="00D942F2">
      <w:pPr>
        <w:jc w:val="both"/>
      </w:pPr>
      <w:proofErr w:type="spellStart"/>
      <w:r>
        <w:t>Врио</w:t>
      </w:r>
      <w:proofErr w:type="spellEnd"/>
      <w:r>
        <w:t xml:space="preserve"> д</w:t>
      </w:r>
      <w:r w:rsidR="00D942F2">
        <w:t>иректор</w:t>
      </w:r>
      <w:r>
        <w:t>а</w:t>
      </w:r>
      <w:r w:rsidR="00D942F2">
        <w:t xml:space="preserve"> МБУ  «</w:t>
      </w:r>
      <w:proofErr w:type="gramStart"/>
      <w:r w:rsidR="00D942F2">
        <w:t>Кандалакшская</w:t>
      </w:r>
      <w:proofErr w:type="gramEnd"/>
      <w:r w:rsidR="00D942F2">
        <w:t xml:space="preserve"> ЦБС»                        </w:t>
      </w:r>
      <w:r>
        <w:t xml:space="preserve">                             О.А. </w:t>
      </w:r>
      <w:proofErr w:type="spellStart"/>
      <w:r>
        <w:t>Кознева</w:t>
      </w:r>
      <w:proofErr w:type="spellEnd"/>
    </w:p>
    <w:p w:rsidR="0044226B" w:rsidRDefault="0044226B" w:rsidP="00D942F2">
      <w:pPr>
        <w:ind w:left="720"/>
        <w:jc w:val="both"/>
      </w:pPr>
    </w:p>
    <w:sectPr w:rsidR="0044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4C3"/>
    <w:multiLevelType w:val="hybridMultilevel"/>
    <w:tmpl w:val="5CA0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E6E"/>
    <w:multiLevelType w:val="hybridMultilevel"/>
    <w:tmpl w:val="D8443DC4"/>
    <w:lvl w:ilvl="0" w:tplc="A08CB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45EF9"/>
    <w:multiLevelType w:val="hybridMultilevel"/>
    <w:tmpl w:val="B5CC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409F"/>
    <w:multiLevelType w:val="hybridMultilevel"/>
    <w:tmpl w:val="47CAA786"/>
    <w:lvl w:ilvl="0" w:tplc="C108E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2D3A8D"/>
    <w:multiLevelType w:val="hybridMultilevel"/>
    <w:tmpl w:val="C416FDE2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5083B"/>
    <w:multiLevelType w:val="hybridMultilevel"/>
    <w:tmpl w:val="E334C82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E542C"/>
    <w:multiLevelType w:val="hybridMultilevel"/>
    <w:tmpl w:val="A02AE778"/>
    <w:lvl w:ilvl="0" w:tplc="A08CB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262DE7"/>
    <w:multiLevelType w:val="hybridMultilevel"/>
    <w:tmpl w:val="12547FB2"/>
    <w:lvl w:ilvl="0" w:tplc="4F9EF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B"/>
    <w:rsid w:val="000163C7"/>
    <w:rsid w:val="0009063B"/>
    <w:rsid w:val="0019249F"/>
    <w:rsid w:val="001B21ED"/>
    <w:rsid w:val="001B65F1"/>
    <w:rsid w:val="002014CC"/>
    <w:rsid w:val="00227E39"/>
    <w:rsid w:val="0025159D"/>
    <w:rsid w:val="003418AF"/>
    <w:rsid w:val="0039174E"/>
    <w:rsid w:val="003D48A8"/>
    <w:rsid w:val="003F69E2"/>
    <w:rsid w:val="0044226B"/>
    <w:rsid w:val="00477CBA"/>
    <w:rsid w:val="0055759E"/>
    <w:rsid w:val="005942E5"/>
    <w:rsid w:val="006008FC"/>
    <w:rsid w:val="006B0D5C"/>
    <w:rsid w:val="00713540"/>
    <w:rsid w:val="00744482"/>
    <w:rsid w:val="007E751A"/>
    <w:rsid w:val="00835A9D"/>
    <w:rsid w:val="008921E4"/>
    <w:rsid w:val="008B5B83"/>
    <w:rsid w:val="008F198C"/>
    <w:rsid w:val="00980831"/>
    <w:rsid w:val="009A7427"/>
    <w:rsid w:val="00A510DB"/>
    <w:rsid w:val="00A635E8"/>
    <w:rsid w:val="00A74570"/>
    <w:rsid w:val="00A82F3A"/>
    <w:rsid w:val="00B472B7"/>
    <w:rsid w:val="00CB1076"/>
    <w:rsid w:val="00CB3D95"/>
    <w:rsid w:val="00CD5CBD"/>
    <w:rsid w:val="00CE38D1"/>
    <w:rsid w:val="00D942F2"/>
    <w:rsid w:val="00DD1D42"/>
    <w:rsid w:val="00E1056F"/>
    <w:rsid w:val="00E15A24"/>
    <w:rsid w:val="00E35D4A"/>
    <w:rsid w:val="00EE2492"/>
    <w:rsid w:val="00F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B2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2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B2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AA6B-BB44-4486-8FE9-D943D094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TOSHIBA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Анна</dc:creator>
  <cp:lastModifiedBy>LenovoBook</cp:lastModifiedBy>
  <cp:revision>2</cp:revision>
  <cp:lastPrinted>2014-10-24T10:03:00Z</cp:lastPrinted>
  <dcterms:created xsi:type="dcterms:W3CDTF">2017-08-18T07:10:00Z</dcterms:created>
  <dcterms:modified xsi:type="dcterms:W3CDTF">2017-08-18T07:10:00Z</dcterms:modified>
</cp:coreProperties>
</file>